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8370"/>
        <w:gridCol w:w="2070"/>
      </w:tblGrid>
      <w:tr w:rsidR="00A453E4" w:rsidRPr="00B66F6D" w14:paraId="0F190B56" w14:textId="77777777">
        <w:trPr>
          <w:trHeight w:val="594"/>
        </w:trPr>
        <w:tc>
          <w:tcPr>
            <w:tcW w:w="8370" w:type="dxa"/>
            <w:tcBorders>
              <w:top w:val="single" w:sz="18" w:space="0" w:color="000000"/>
            </w:tcBorders>
            <w:shd w:val="clear" w:color="auto" w:fill="D9D9D9"/>
            <w:vAlign w:val="center"/>
          </w:tcPr>
          <w:p w14:paraId="2C9CD585" w14:textId="77777777" w:rsidR="00A453E4" w:rsidRPr="000521E1" w:rsidRDefault="00A453E4" w:rsidP="00AD26E9">
            <w:pPr>
              <w:widowControl w:val="0"/>
              <w:spacing w:after="58"/>
              <w:jc w:val="center"/>
              <w:rPr>
                <w:rFonts w:ascii="Arial" w:hAnsi="Arial" w:cs="Arial"/>
                <w:b/>
                <w:bCs/>
                <w:sz w:val="16"/>
                <w:szCs w:val="16"/>
              </w:rPr>
            </w:pPr>
          </w:p>
          <w:p w14:paraId="17B81201" w14:textId="3B5AAC51" w:rsidR="00A453E4" w:rsidRDefault="00EB5309" w:rsidP="005C323B">
            <w:pPr>
              <w:widowControl w:val="0"/>
              <w:spacing w:after="58"/>
              <w:jc w:val="center"/>
              <w:rPr>
                <w:rFonts w:ascii="Arial" w:hAnsi="Arial" w:cs="Arial"/>
                <w:b/>
                <w:bCs/>
                <w:sz w:val="36"/>
                <w:szCs w:val="36"/>
              </w:rPr>
            </w:pPr>
            <w:r>
              <w:rPr>
                <w:rFonts w:ascii="Arial" w:hAnsi="Arial" w:cs="Arial"/>
                <w:b/>
                <w:bCs/>
                <w:sz w:val="36"/>
                <w:szCs w:val="36"/>
              </w:rPr>
              <w:t>WARREN COUNTY SHERIFF</w:t>
            </w:r>
            <w:r w:rsidR="00BA1195">
              <w:rPr>
                <w:rFonts w:ascii="Arial" w:hAnsi="Arial" w:cs="Arial"/>
                <w:b/>
                <w:bCs/>
                <w:sz w:val="36"/>
                <w:szCs w:val="36"/>
              </w:rPr>
              <w:t>’S</w:t>
            </w:r>
            <w:r w:rsidR="00963DF6">
              <w:rPr>
                <w:rFonts w:ascii="Arial" w:hAnsi="Arial" w:cs="Arial"/>
                <w:b/>
                <w:bCs/>
                <w:sz w:val="36"/>
                <w:szCs w:val="36"/>
              </w:rPr>
              <w:t xml:space="preserve"> OFFICE</w:t>
            </w:r>
          </w:p>
          <w:p w14:paraId="486130E8" w14:textId="5800F47F" w:rsidR="00963DF6" w:rsidRDefault="00963DF6" w:rsidP="005C323B">
            <w:pPr>
              <w:widowControl w:val="0"/>
              <w:spacing w:after="58"/>
              <w:jc w:val="center"/>
              <w:rPr>
                <w:rFonts w:ascii="Arial" w:hAnsi="Arial" w:cs="Arial"/>
                <w:b/>
                <w:bCs/>
                <w:sz w:val="36"/>
                <w:szCs w:val="36"/>
              </w:rPr>
            </w:pPr>
            <w:r>
              <w:rPr>
                <w:rFonts w:ascii="Arial" w:hAnsi="Arial" w:cs="Arial"/>
                <w:b/>
                <w:bCs/>
                <w:sz w:val="36"/>
                <w:szCs w:val="36"/>
              </w:rPr>
              <w:t xml:space="preserve">Sheriff James </w:t>
            </w:r>
            <w:r w:rsidR="00BA1195">
              <w:rPr>
                <w:rFonts w:ascii="Arial" w:hAnsi="Arial" w:cs="Arial"/>
                <w:b/>
                <w:bCs/>
                <w:sz w:val="36"/>
                <w:szCs w:val="36"/>
              </w:rPr>
              <w:t xml:space="preserve">J. </w:t>
            </w:r>
            <w:r>
              <w:rPr>
                <w:rFonts w:ascii="Arial" w:hAnsi="Arial" w:cs="Arial"/>
                <w:b/>
                <w:bCs/>
                <w:sz w:val="36"/>
                <w:szCs w:val="36"/>
              </w:rPr>
              <w:t>McDonald Sr.</w:t>
            </w:r>
          </w:p>
          <w:p w14:paraId="2DCDA67E" w14:textId="6300DA7B" w:rsidR="00963DF6" w:rsidRPr="00BA1195" w:rsidRDefault="00963DF6" w:rsidP="005C323B">
            <w:pPr>
              <w:widowControl w:val="0"/>
              <w:spacing w:after="58"/>
              <w:jc w:val="center"/>
              <w:rPr>
                <w:rFonts w:ascii="Arial" w:hAnsi="Arial" w:cs="Arial"/>
                <w:b/>
                <w:bCs/>
                <w:sz w:val="36"/>
                <w:szCs w:val="36"/>
                <w:u w:val="single"/>
              </w:rPr>
            </w:pPr>
            <w:r w:rsidRPr="00BA1195">
              <w:rPr>
                <w:rFonts w:ascii="Arial" w:hAnsi="Arial" w:cs="Arial"/>
                <w:b/>
                <w:bCs/>
                <w:sz w:val="36"/>
                <w:szCs w:val="36"/>
                <w:u w:val="single"/>
              </w:rPr>
              <w:t>Recruitment Plan</w:t>
            </w:r>
          </w:p>
          <w:p w14:paraId="4DA99511" w14:textId="77777777" w:rsidR="00A453E4" w:rsidRPr="00B66F6D" w:rsidRDefault="00A453E4" w:rsidP="0088776B">
            <w:pPr>
              <w:widowControl w:val="0"/>
              <w:spacing w:after="58"/>
              <w:jc w:val="center"/>
              <w:rPr>
                <w:rFonts w:ascii="Arial" w:hAnsi="Arial" w:cs="Arial"/>
                <w:b/>
                <w:bCs/>
                <w:sz w:val="16"/>
                <w:szCs w:val="16"/>
              </w:rPr>
            </w:pPr>
          </w:p>
        </w:tc>
        <w:tc>
          <w:tcPr>
            <w:tcW w:w="2070" w:type="dxa"/>
            <w:tcBorders>
              <w:top w:val="single" w:sz="18" w:space="0" w:color="000000"/>
            </w:tcBorders>
            <w:shd w:val="clear" w:color="auto" w:fill="D9D9D9"/>
            <w:vAlign w:val="center"/>
          </w:tcPr>
          <w:p w14:paraId="7DC87AB9" w14:textId="1B372E55" w:rsidR="00A453E4" w:rsidRPr="00B66F6D" w:rsidRDefault="00EB5309" w:rsidP="007333B1">
            <w:pPr>
              <w:widowControl w:val="0"/>
              <w:tabs>
                <w:tab w:val="left" w:pos="240"/>
              </w:tabs>
              <w:spacing w:after="58"/>
              <w:ind w:left="-570" w:firstLine="450"/>
              <w:jc w:val="center"/>
              <w:rPr>
                <w:rFonts w:ascii="Arial" w:hAnsi="Arial" w:cs="Arial"/>
                <w:b/>
                <w:bCs/>
                <w:sz w:val="28"/>
                <w:szCs w:val="28"/>
              </w:rPr>
            </w:pPr>
            <w:r>
              <w:rPr>
                <w:rFonts w:ascii="Lato_light" w:hAnsi="Lato_light"/>
                <w:noProof/>
                <w:color w:val="EAEAEA"/>
                <w:sz w:val="20"/>
                <w:szCs w:val="20"/>
                <w:shd w:val="clear" w:color="auto" w:fill="0F5885"/>
              </w:rPr>
              <w:drawing>
                <wp:inline distT="0" distB="0" distL="0" distR="0" wp14:anchorId="25BBBC09" wp14:editId="07106674">
                  <wp:extent cx="666750" cy="666750"/>
                  <wp:effectExtent l="0" t="0" r="0" b="0"/>
                  <wp:docPr id="6" name="Picture 6" descr="C:\Users\bgodesky\AppData\Local\Microsoft\Windows\INetCache\Content.Word\wcso 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godesky\AppData\Local\Microsoft\Windows\INetCache\Content.Word\wcso bad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1F4837E8" w14:textId="08955DF3" w:rsidR="0056403A" w:rsidRDefault="0056403A" w:rsidP="00EE25BE">
      <w:pPr>
        <w:jc w:val="both"/>
        <w:rPr>
          <w:rFonts w:ascii="Arial" w:hAnsi="Arial" w:cs="Arial"/>
          <w:b/>
          <w:sz w:val="22"/>
          <w:szCs w:val="22"/>
        </w:rPr>
      </w:pPr>
    </w:p>
    <w:p w14:paraId="6A99A870" w14:textId="77777777" w:rsidR="002D2A42" w:rsidRPr="002D2A42" w:rsidRDefault="002D2A42" w:rsidP="002D2A42">
      <w:pPr>
        <w:autoSpaceDE w:val="0"/>
        <w:autoSpaceDN w:val="0"/>
        <w:adjustRightInd w:val="0"/>
        <w:rPr>
          <w:color w:val="000000"/>
        </w:rPr>
      </w:pPr>
    </w:p>
    <w:p w14:paraId="2ED0D32C" w14:textId="5A6715CC" w:rsidR="002D2A42" w:rsidRPr="00963DF6" w:rsidRDefault="00963DF6" w:rsidP="00963DF6">
      <w:r>
        <w:t xml:space="preserve">              </w:t>
      </w:r>
    </w:p>
    <w:p w14:paraId="6FF50CD4" w14:textId="77777777" w:rsidR="00BA1195" w:rsidRDefault="00BA1195" w:rsidP="00BA1195">
      <w:pPr>
        <w:pStyle w:val="Default"/>
      </w:pPr>
    </w:p>
    <w:p w14:paraId="26FA0772" w14:textId="20917BF7" w:rsidR="00BA1195" w:rsidRPr="00BA1195" w:rsidRDefault="00BA1195" w:rsidP="00BA1195">
      <w:pPr>
        <w:pStyle w:val="Default"/>
        <w:rPr>
          <w:sz w:val="28"/>
          <w:szCs w:val="28"/>
          <w:u w:val="single"/>
        </w:rPr>
      </w:pPr>
      <w:r w:rsidRPr="00BA1195">
        <w:rPr>
          <w:b/>
          <w:bCs/>
          <w:sz w:val="28"/>
          <w:szCs w:val="28"/>
          <w:u w:val="single"/>
        </w:rPr>
        <w:t>GOALS and OBJECTIVES</w:t>
      </w:r>
      <w:r w:rsidRPr="00BA1195">
        <w:rPr>
          <w:sz w:val="28"/>
          <w:szCs w:val="28"/>
          <w:u w:val="single"/>
        </w:rPr>
        <w:t xml:space="preserve">: </w:t>
      </w:r>
    </w:p>
    <w:p w14:paraId="084D72B9" w14:textId="77777777" w:rsidR="00BA1195" w:rsidRPr="00BA1195" w:rsidRDefault="00BA1195" w:rsidP="00BA1195">
      <w:pPr>
        <w:pStyle w:val="Default"/>
        <w:rPr>
          <w:sz w:val="28"/>
          <w:szCs w:val="28"/>
        </w:rPr>
      </w:pPr>
    </w:p>
    <w:p w14:paraId="54B8EE2E" w14:textId="6C1E2F33" w:rsidR="002D2A42" w:rsidRPr="00501F91" w:rsidRDefault="00BA1195" w:rsidP="00BA1195">
      <w:pPr>
        <w:autoSpaceDE w:val="0"/>
        <w:autoSpaceDN w:val="0"/>
        <w:adjustRightInd w:val="0"/>
        <w:rPr>
          <w:sz w:val="28"/>
          <w:szCs w:val="28"/>
        </w:rPr>
      </w:pPr>
      <w:r w:rsidRPr="00501F91">
        <w:rPr>
          <w:sz w:val="28"/>
          <w:szCs w:val="28"/>
        </w:rPr>
        <w:t>The goal of the Warren County Sheriff’s Office Recruitment Plan is to attract qualified individuals to pursue a career with the Warren County Sheriff’s Office. The objective is to achieve an overall racial and gender composition of the office in comparison to the population of the communities we serve. The goals and objectives will be accomplished through various recruitment activities listed in the Recruitment Activities section of this plan.</w:t>
      </w:r>
    </w:p>
    <w:p w14:paraId="03E645D6" w14:textId="3411DEB0" w:rsidR="00BA1195" w:rsidRPr="00BA1195" w:rsidRDefault="00BA1195" w:rsidP="00BA1195">
      <w:pPr>
        <w:autoSpaceDE w:val="0"/>
        <w:autoSpaceDN w:val="0"/>
        <w:adjustRightInd w:val="0"/>
        <w:rPr>
          <w:sz w:val="28"/>
          <w:szCs w:val="28"/>
        </w:rPr>
      </w:pPr>
    </w:p>
    <w:p w14:paraId="40B761C8" w14:textId="0CE1F962" w:rsidR="00BA1195" w:rsidRPr="00501F91" w:rsidRDefault="00BA1195" w:rsidP="00BA1195">
      <w:pPr>
        <w:pStyle w:val="Default"/>
        <w:rPr>
          <w:b/>
          <w:bCs/>
          <w:sz w:val="28"/>
          <w:szCs w:val="28"/>
          <w:u w:val="single"/>
        </w:rPr>
      </w:pPr>
      <w:r w:rsidRPr="00501F91">
        <w:rPr>
          <w:b/>
          <w:bCs/>
          <w:sz w:val="28"/>
          <w:szCs w:val="28"/>
          <w:u w:val="single"/>
        </w:rPr>
        <w:t xml:space="preserve">GENERAL: </w:t>
      </w:r>
    </w:p>
    <w:p w14:paraId="5428CEEF" w14:textId="77777777" w:rsidR="00BA1195" w:rsidRPr="00BA1195" w:rsidRDefault="00BA1195" w:rsidP="00BA1195">
      <w:pPr>
        <w:pStyle w:val="Default"/>
        <w:rPr>
          <w:rFonts w:ascii="Times New Roman" w:hAnsi="Times New Roman" w:cs="Times New Roman"/>
          <w:sz w:val="28"/>
          <w:szCs w:val="28"/>
          <w:u w:val="single"/>
        </w:rPr>
      </w:pPr>
    </w:p>
    <w:p w14:paraId="07F413E7" w14:textId="438D15D2" w:rsidR="00967D6E" w:rsidRDefault="00BA1195" w:rsidP="00BA1195">
      <w:pPr>
        <w:pStyle w:val="Default"/>
        <w:rPr>
          <w:rFonts w:ascii="Times New Roman" w:hAnsi="Times New Roman" w:cs="Times New Roman"/>
          <w:sz w:val="28"/>
          <w:szCs w:val="28"/>
        </w:rPr>
      </w:pPr>
      <w:r w:rsidRPr="00BA1195">
        <w:rPr>
          <w:rFonts w:ascii="Times New Roman" w:hAnsi="Times New Roman" w:cs="Times New Roman"/>
          <w:sz w:val="28"/>
          <w:szCs w:val="28"/>
        </w:rPr>
        <w:t xml:space="preserve">The </w:t>
      </w:r>
      <w:r>
        <w:rPr>
          <w:rFonts w:ascii="Times New Roman" w:hAnsi="Times New Roman" w:cs="Times New Roman"/>
          <w:sz w:val="28"/>
          <w:szCs w:val="28"/>
        </w:rPr>
        <w:t>Warren County Sheriff’s Office</w:t>
      </w:r>
      <w:r w:rsidR="001D6255">
        <w:rPr>
          <w:rFonts w:ascii="Times New Roman" w:hAnsi="Times New Roman" w:cs="Times New Roman"/>
          <w:sz w:val="28"/>
          <w:szCs w:val="28"/>
        </w:rPr>
        <w:t xml:space="preserve"> utilizes two distinct </w:t>
      </w:r>
      <w:r w:rsidR="00967D6E">
        <w:rPr>
          <w:rFonts w:ascii="Times New Roman" w:hAnsi="Times New Roman" w:cs="Times New Roman"/>
          <w:sz w:val="28"/>
          <w:szCs w:val="28"/>
        </w:rPr>
        <w:t xml:space="preserve">hiring processes.  The Warren County Sheriff’s Office </w:t>
      </w:r>
      <w:r w:rsidRPr="00BA1195">
        <w:rPr>
          <w:rFonts w:ascii="Times New Roman" w:hAnsi="Times New Roman" w:cs="Times New Roman"/>
          <w:sz w:val="28"/>
          <w:szCs w:val="28"/>
        </w:rPr>
        <w:t>is a New Jersey Civil Service Commission jurisdiction and must adhere to New Jersey State Statutes and Administrative Code in its recruitment and selection process.</w:t>
      </w:r>
      <w:r w:rsidR="00967D6E">
        <w:rPr>
          <w:rFonts w:ascii="Times New Roman" w:hAnsi="Times New Roman" w:cs="Times New Roman"/>
          <w:sz w:val="28"/>
          <w:szCs w:val="28"/>
        </w:rPr>
        <w:t xml:space="preserve">  The Warren County Sheriff’s Office also hires by following Assembly Bill, New Jersey-2020-A6009.</w:t>
      </w:r>
    </w:p>
    <w:p w14:paraId="2F5634B3" w14:textId="77777777" w:rsidR="00967D6E" w:rsidRDefault="00967D6E" w:rsidP="00BA1195">
      <w:pPr>
        <w:pStyle w:val="Default"/>
        <w:rPr>
          <w:rFonts w:ascii="Times New Roman" w:hAnsi="Times New Roman" w:cs="Times New Roman"/>
          <w:sz w:val="28"/>
          <w:szCs w:val="28"/>
        </w:rPr>
      </w:pPr>
    </w:p>
    <w:p w14:paraId="562F08AD" w14:textId="168AFE25" w:rsidR="00BA1195" w:rsidRDefault="00967D6E" w:rsidP="00BA1195">
      <w:pPr>
        <w:pStyle w:val="Default"/>
        <w:rPr>
          <w:rFonts w:ascii="Times New Roman" w:hAnsi="Times New Roman" w:cs="Times New Roman"/>
          <w:sz w:val="28"/>
          <w:szCs w:val="28"/>
        </w:rPr>
      </w:pPr>
      <w:r>
        <w:rPr>
          <w:rFonts w:ascii="Times New Roman" w:hAnsi="Times New Roman" w:cs="Times New Roman"/>
          <w:sz w:val="28"/>
          <w:szCs w:val="28"/>
        </w:rPr>
        <w:t>The Warren County</w:t>
      </w:r>
      <w:r w:rsidR="00BA1195" w:rsidRPr="00BA1195">
        <w:rPr>
          <w:rFonts w:ascii="Times New Roman" w:hAnsi="Times New Roman" w:cs="Times New Roman"/>
          <w:sz w:val="28"/>
          <w:szCs w:val="28"/>
        </w:rPr>
        <w:t xml:space="preserve"> </w:t>
      </w:r>
      <w:r>
        <w:rPr>
          <w:rFonts w:ascii="Times New Roman" w:hAnsi="Times New Roman" w:cs="Times New Roman"/>
          <w:sz w:val="28"/>
          <w:szCs w:val="28"/>
        </w:rPr>
        <w:t>Sheriff’s Office gives preference to Warren County Residents.</w:t>
      </w:r>
    </w:p>
    <w:p w14:paraId="6D4497A6" w14:textId="77777777" w:rsidR="001D6255" w:rsidRPr="00BA1195" w:rsidRDefault="001D6255" w:rsidP="00BA1195">
      <w:pPr>
        <w:pStyle w:val="Default"/>
        <w:rPr>
          <w:rFonts w:ascii="Times New Roman" w:hAnsi="Times New Roman" w:cs="Times New Roman"/>
          <w:sz w:val="28"/>
          <w:szCs w:val="28"/>
        </w:rPr>
      </w:pPr>
    </w:p>
    <w:p w14:paraId="656CB893" w14:textId="69B3DD8E" w:rsidR="00BA1195" w:rsidRDefault="00967D6E" w:rsidP="00BA1195">
      <w:pPr>
        <w:pStyle w:val="Default"/>
        <w:rPr>
          <w:rFonts w:ascii="Times New Roman" w:hAnsi="Times New Roman" w:cs="Times New Roman"/>
          <w:sz w:val="28"/>
          <w:szCs w:val="28"/>
        </w:rPr>
      </w:pPr>
      <w:r>
        <w:rPr>
          <w:rFonts w:ascii="Times New Roman" w:hAnsi="Times New Roman" w:cs="Times New Roman"/>
          <w:sz w:val="28"/>
          <w:szCs w:val="28"/>
        </w:rPr>
        <w:t xml:space="preserve">The Sheriff </w:t>
      </w:r>
      <w:r w:rsidR="00BA1195" w:rsidRPr="00BA1195">
        <w:rPr>
          <w:rFonts w:ascii="Times New Roman" w:hAnsi="Times New Roman" w:cs="Times New Roman"/>
          <w:sz w:val="28"/>
          <w:szCs w:val="28"/>
        </w:rPr>
        <w:t xml:space="preserve">is responsible for the Recruitment Plan. </w:t>
      </w:r>
    </w:p>
    <w:p w14:paraId="34478DA4" w14:textId="77777777" w:rsidR="00967D6E" w:rsidRPr="00BA1195" w:rsidRDefault="00967D6E" w:rsidP="00BA1195">
      <w:pPr>
        <w:pStyle w:val="Default"/>
        <w:rPr>
          <w:rFonts w:ascii="Times New Roman" w:hAnsi="Times New Roman" w:cs="Times New Roman"/>
          <w:sz w:val="28"/>
          <w:szCs w:val="28"/>
        </w:rPr>
      </w:pPr>
    </w:p>
    <w:p w14:paraId="16F1D68B" w14:textId="59FAF944" w:rsidR="00BA1195" w:rsidRDefault="00BA1195" w:rsidP="00BA1195">
      <w:pPr>
        <w:pStyle w:val="Default"/>
        <w:rPr>
          <w:rFonts w:ascii="Times New Roman" w:hAnsi="Times New Roman" w:cs="Times New Roman"/>
          <w:sz w:val="28"/>
          <w:szCs w:val="28"/>
        </w:rPr>
      </w:pPr>
      <w:r w:rsidRPr="00BA1195">
        <w:rPr>
          <w:rFonts w:ascii="Times New Roman" w:hAnsi="Times New Roman" w:cs="Times New Roman"/>
          <w:sz w:val="28"/>
          <w:szCs w:val="28"/>
        </w:rPr>
        <w:t>The Recruitment Plan is prepared realizing the current economic conditions in New Jersey where there are officers that have been laid off due to budgetary constraints. Those officers may be the first recalled for employment pursuant to New Jersey State Statutes and Administrative Code. Furthermore, laid off offic</w:t>
      </w:r>
      <w:r w:rsidR="00967D6E">
        <w:rPr>
          <w:rFonts w:ascii="Times New Roman" w:hAnsi="Times New Roman" w:cs="Times New Roman"/>
          <w:sz w:val="28"/>
          <w:szCs w:val="28"/>
        </w:rPr>
        <w:t xml:space="preserve">ers from </w:t>
      </w:r>
      <w:r w:rsidRPr="00BA1195">
        <w:rPr>
          <w:rFonts w:ascii="Times New Roman" w:hAnsi="Times New Roman" w:cs="Times New Roman"/>
          <w:sz w:val="28"/>
          <w:szCs w:val="28"/>
        </w:rPr>
        <w:t xml:space="preserve">other jurisdictions listed on the “Rice list”, may be considered for employment pursuant to New Jersey State Statutes and Administrative Code and the normal competitive testing selection and recruitment process is bypassed. </w:t>
      </w:r>
    </w:p>
    <w:p w14:paraId="039A9EBE" w14:textId="77777777" w:rsidR="00967D6E" w:rsidRPr="00BA1195" w:rsidRDefault="00967D6E" w:rsidP="00BA1195">
      <w:pPr>
        <w:pStyle w:val="Default"/>
        <w:rPr>
          <w:rFonts w:ascii="Times New Roman" w:hAnsi="Times New Roman" w:cs="Times New Roman"/>
          <w:sz w:val="28"/>
          <w:szCs w:val="28"/>
        </w:rPr>
      </w:pPr>
    </w:p>
    <w:p w14:paraId="56C03EA1" w14:textId="0C399AE5" w:rsidR="00BA1195" w:rsidRDefault="00967D6E" w:rsidP="00BA1195">
      <w:pPr>
        <w:pStyle w:val="Default"/>
        <w:rPr>
          <w:rFonts w:ascii="Times New Roman" w:hAnsi="Times New Roman" w:cs="Times New Roman"/>
          <w:sz w:val="28"/>
          <w:szCs w:val="28"/>
        </w:rPr>
      </w:pPr>
      <w:r>
        <w:rPr>
          <w:rFonts w:ascii="Times New Roman" w:hAnsi="Times New Roman" w:cs="Times New Roman"/>
          <w:sz w:val="28"/>
          <w:szCs w:val="28"/>
        </w:rPr>
        <w:t xml:space="preserve">The Warren County Sheriff’s Office </w:t>
      </w:r>
      <w:r w:rsidR="00BA1195" w:rsidRPr="00BA1195">
        <w:rPr>
          <w:rFonts w:ascii="Times New Roman" w:hAnsi="Times New Roman" w:cs="Times New Roman"/>
          <w:sz w:val="28"/>
          <w:szCs w:val="28"/>
        </w:rPr>
        <w:t xml:space="preserve">is an equal opportunity employer in all facets of the personnel process. </w:t>
      </w:r>
    </w:p>
    <w:p w14:paraId="18F7F9F7" w14:textId="7C3D4A19" w:rsidR="00967D6E" w:rsidRDefault="00967D6E" w:rsidP="00BA1195">
      <w:pPr>
        <w:pStyle w:val="Default"/>
        <w:rPr>
          <w:rFonts w:ascii="Times New Roman" w:hAnsi="Times New Roman" w:cs="Times New Roman"/>
          <w:sz w:val="28"/>
          <w:szCs w:val="28"/>
        </w:rPr>
      </w:pPr>
    </w:p>
    <w:p w14:paraId="5650AB53" w14:textId="77777777" w:rsidR="00967D6E" w:rsidRDefault="00967D6E" w:rsidP="00BA1195">
      <w:pPr>
        <w:pStyle w:val="Default"/>
        <w:rPr>
          <w:rFonts w:ascii="Times New Roman" w:hAnsi="Times New Roman" w:cs="Times New Roman"/>
          <w:sz w:val="28"/>
          <w:szCs w:val="28"/>
        </w:rPr>
      </w:pPr>
    </w:p>
    <w:p w14:paraId="781BDA8D" w14:textId="77777777" w:rsidR="00BD3448" w:rsidRDefault="00BD3448" w:rsidP="00BA1195">
      <w:pPr>
        <w:pStyle w:val="Default"/>
        <w:rPr>
          <w:rFonts w:ascii="Times New Roman" w:hAnsi="Times New Roman" w:cs="Times New Roman"/>
          <w:b/>
          <w:sz w:val="28"/>
          <w:szCs w:val="28"/>
          <w:u w:val="single"/>
        </w:rPr>
      </w:pPr>
    </w:p>
    <w:p w14:paraId="04C76405" w14:textId="5443D115" w:rsidR="00967D6E" w:rsidRPr="00501F91" w:rsidRDefault="00BD3448" w:rsidP="00BA1195">
      <w:pPr>
        <w:pStyle w:val="Default"/>
        <w:rPr>
          <w:b/>
          <w:sz w:val="28"/>
          <w:szCs w:val="28"/>
          <w:u w:val="single"/>
        </w:rPr>
      </w:pPr>
      <w:r w:rsidRPr="00501F91">
        <w:rPr>
          <w:b/>
          <w:sz w:val="28"/>
          <w:szCs w:val="28"/>
          <w:u w:val="single"/>
        </w:rPr>
        <w:t>CURRENT DEMOGRAPHICS</w:t>
      </w:r>
      <w:r w:rsidR="00501F91">
        <w:rPr>
          <w:b/>
          <w:sz w:val="28"/>
          <w:szCs w:val="28"/>
          <w:u w:val="single"/>
        </w:rPr>
        <w:t>:</w:t>
      </w:r>
    </w:p>
    <w:p w14:paraId="085F2F32" w14:textId="77777777" w:rsidR="00BD3448" w:rsidRDefault="00BD3448" w:rsidP="00BA1195">
      <w:pPr>
        <w:pStyle w:val="Default"/>
        <w:rPr>
          <w:rFonts w:ascii="Times New Roman" w:hAnsi="Times New Roman" w:cs="Times New Roman"/>
          <w:b/>
          <w:sz w:val="28"/>
          <w:szCs w:val="28"/>
          <w:u w:val="single"/>
        </w:rPr>
      </w:pPr>
    </w:p>
    <w:p w14:paraId="20EB798A" w14:textId="38ACF862" w:rsidR="00BD3448" w:rsidRDefault="00BD3448" w:rsidP="00BA1195">
      <w:pPr>
        <w:pStyle w:val="Default"/>
        <w:rPr>
          <w:rFonts w:ascii="Times New Roman" w:hAnsi="Times New Roman" w:cs="Times New Roman"/>
          <w:sz w:val="28"/>
          <w:szCs w:val="28"/>
        </w:rPr>
      </w:pPr>
      <w:r>
        <w:rPr>
          <w:rFonts w:ascii="Times New Roman" w:hAnsi="Times New Roman" w:cs="Times New Roman"/>
          <w:sz w:val="28"/>
          <w:szCs w:val="28"/>
        </w:rPr>
        <w:t>The demographic composition of the service area and agency are represented in the following table:</w:t>
      </w:r>
    </w:p>
    <w:p w14:paraId="5EC188F0" w14:textId="77777777" w:rsidR="00B60C0E" w:rsidRPr="00BD3448" w:rsidRDefault="00B60C0E" w:rsidP="00BA1195">
      <w:pPr>
        <w:pStyle w:val="Default"/>
        <w:rPr>
          <w:rFonts w:ascii="Times New Roman" w:hAnsi="Times New Roman" w:cs="Times New Roman"/>
          <w:sz w:val="28"/>
          <w:szCs w:val="28"/>
        </w:rPr>
      </w:pPr>
    </w:p>
    <w:tbl>
      <w:tblPr>
        <w:tblStyle w:val="TableGrid"/>
        <w:tblW w:w="10152" w:type="dxa"/>
        <w:tblLook w:val="04A0" w:firstRow="1" w:lastRow="0" w:firstColumn="1" w:lastColumn="0" w:noHBand="0" w:noVBand="1"/>
      </w:tblPr>
      <w:tblGrid>
        <w:gridCol w:w="3304"/>
        <w:gridCol w:w="1126"/>
        <w:gridCol w:w="1160"/>
        <w:gridCol w:w="1155"/>
        <w:gridCol w:w="1126"/>
        <w:gridCol w:w="1155"/>
        <w:gridCol w:w="1126"/>
      </w:tblGrid>
      <w:tr w:rsidR="00BD3448" w14:paraId="37A6AE86" w14:textId="77777777" w:rsidTr="00715202">
        <w:tc>
          <w:tcPr>
            <w:tcW w:w="3304" w:type="dxa"/>
            <w:tcBorders>
              <w:bottom w:val="single" w:sz="18" w:space="0" w:color="auto"/>
              <w:right w:val="single" w:sz="18" w:space="0" w:color="auto"/>
            </w:tcBorders>
          </w:tcPr>
          <w:p w14:paraId="53B9491D" w14:textId="7C9A6E87" w:rsidR="00BD3448" w:rsidRPr="00484996" w:rsidRDefault="00BD3448" w:rsidP="00715202">
            <w:pPr>
              <w:autoSpaceDE w:val="0"/>
              <w:autoSpaceDN w:val="0"/>
              <w:adjustRightInd w:val="0"/>
              <w:jc w:val="center"/>
              <w:rPr>
                <w:b/>
                <w:color w:val="000000"/>
                <w:sz w:val="28"/>
                <w:szCs w:val="28"/>
              </w:rPr>
            </w:pPr>
            <w:r w:rsidRPr="00484996">
              <w:rPr>
                <w:b/>
                <w:color w:val="000000"/>
                <w:sz w:val="28"/>
                <w:szCs w:val="28"/>
              </w:rPr>
              <w:t>*Data is based on the 2020 U.S. Census*</w:t>
            </w:r>
          </w:p>
        </w:tc>
        <w:tc>
          <w:tcPr>
            <w:tcW w:w="2286" w:type="dxa"/>
            <w:gridSpan w:val="2"/>
            <w:tcBorders>
              <w:left w:val="single" w:sz="18" w:space="0" w:color="auto"/>
              <w:bottom w:val="single" w:sz="18" w:space="0" w:color="auto"/>
              <w:right w:val="single" w:sz="18" w:space="0" w:color="auto"/>
            </w:tcBorders>
          </w:tcPr>
          <w:p w14:paraId="3CA17A0C" w14:textId="77777777" w:rsidR="00B60C0E" w:rsidRPr="00484996" w:rsidRDefault="00B60C0E" w:rsidP="00BD3448">
            <w:pPr>
              <w:autoSpaceDE w:val="0"/>
              <w:autoSpaceDN w:val="0"/>
              <w:adjustRightInd w:val="0"/>
              <w:jc w:val="center"/>
              <w:rPr>
                <w:b/>
                <w:color w:val="000000"/>
                <w:sz w:val="28"/>
                <w:szCs w:val="28"/>
              </w:rPr>
            </w:pPr>
            <w:r w:rsidRPr="00484996">
              <w:rPr>
                <w:b/>
                <w:color w:val="000000"/>
                <w:sz w:val="28"/>
                <w:szCs w:val="28"/>
              </w:rPr>
              <w:t xml:space="preserve">Service </w:t>
            </w:r>
          </w:p>
          <w:p w14:paraId="0636B6A1" w14:textId="1BDE5CF9" w:rsidR="00BD3448" w:rsidRPr="00484996" w:rsidRDefault="00BD3448" w:rsidP="00BD3448">
            <w:pPr>
              <w:autoSpaceDE w:val="0"/>
              <w:autoSpaceDN w:val="0"/>
              <w:adjustRightInd w:val="0"/>
              <w:jc w:val="center"/>
              <w:rPr>
                <w:b/>
                <w:color w:val="000000"/>
                <w:sz w:val="28"/>
                <w:szCs w:val="28"/>
              </w:rPr>
            </w:pPr>
            <w:r w:rsidRPr="00484996">
              <w:rPr>
                <w:b/>
                <w:color w:val="000000"/>
                <w:sz w:val="28"/>
                <w:szCs w:val="28"/>
              </w:rPr>
              <w:t xml:space="preserve"> Population</w:t>
            </w:r>
          </w:p>
        </w:tc>
        <w:tc>
          <w:tcPr>
            <w:tcW w:w="2281" w:type="dxa"/>
            <w:gridSpan w:val="2"/>
            <w:tcBorders>
              <w:left w:val="single" w:sz="18" w:space="0" w:color="auto"/>
              <w:bottom w:val="single" w:sz="18" w:space="0" w:color="auto"/>
              <w:right w:val="single" w:sz="18" w:space="0" w:color="auto"/>
            </w:tcBorders>
          </w:tcPr>
          <w:p w14:paraId="7C08F0D6" w14:textId="2B788470" w:rsidR="00BD3448" w:rsidRPr="00484996" w:rsidRDefault="00BD3448" w:rsidP="00BD3448">
            <w:pPr>
              <w:autoSpaceDE w:val="0"/>
              <w:autoSpaceDN w:val="0"/>
              <w:adjustRightInd w:val="0"/>
              <w:jc w:val="center"/>
              <w:rPr>
                <w:b/>
                <w:color w:val="000000"/>
                <w:sz w:val="28"/>
                <w:szCs w:val="28"/>
              </w:rPr>
            </w:pPr>
            <w:r w:rsidRPr="00484996">
              <w:rPr>
                <w:b/>
                <w:color w:val="000000"/>
                <w:sz w:val="28"/>
                <w:szCs w:val="28"/>
              </w:rPr>
              <w:t>Current WCSO Sworn Officers Male</w:t>
            </w:r>
          </w:p>
        </w:tc>
        <w:tc>
          <w:tcPr>
            <w:tcW w:w="2281" w:type="dxa"/>
            <w:gridSpan w:val="2"/>
            <w:tcBorders>
              <w:left w:val="single" w:sz="18" w:space="0" w:color="auto"/>
              <w:bottom w:val="single" w:sz="18" w:space="0" w:color="auto"/>
            </w:tcBorders>
          </w:tcPr>
          <w:p w14:paraId="7E0C4457" w14:textId="5CB69969" w:rsidR="00BD3448" w:rsidRPr="00484996" w:rsidRDefault="00BD3448" w:rsidP="00BD3448">
            <w:pPr>
              <w:autoSpaceDE w:val="0"/>
              <w:autoSpaceDN w:val="0"/>
              <w:adjustRightInd w:val="0"/>
              <w:jc w:val="center"/>
              <w:rPr>
                <w:b/>
                <w:color w:val="000000"/>
                <w:sz w:val="28"/>
                <w:szCs w:val="28"/>
              </w:rPr>
            </w:pPr>
            <w:r w:rsidRPr="00484996">
              <w:rPr>
                <w:b/>
                <w:color w:val="000000"/>
                <w:sz w:val="28"/>
                <w:szCs w:val="28"/>
              </w:rPr>
              <w:t>Current WCSO Sworn Officers Female</w:t>
            </w:r>
          </w:p>
        </w:tc>
      </w:tr>
      <w:tr w:rsidR="00BD3448" w14:paraId="3CF33819" w14:textId="77777777" w:rsidTr="00715202">
        <w:trPr>
          <w:trHeight w:val="306"/>
        </w:trPr>
        <w:tc>
          <w:tcPr>
            <w:tcW w:w="3304" w:type="dxa"/>
            <w:tcBorders>
              <w:top w:val="single" w:sz="18" w:space="0" w:color="auto"/>
              <w:right w:val="single" w:sz="18" w:space="0" w:color="auto"/>
            </w:tcBorders>
          </w:tcPr>
          <w:p w14:paraId="10821A55" w14:textId="539DC06C" w:rsidR="00BD3448" w:rsidRPr="0077162D" w:rsidRDefault="00BD3448" w:rsidP="0077162D">
            <w:pPr>
              <w:autoSpaceDE w:val="0"/>
              <w:autoSpaceDN w:val="0"/>
              <w:adjustRightInd w:val="0"/>
              <w:jc w:val="center"/>
              <w:rPr>
                <w:color w:val="000000"/>
                <w:sz w:val="28"/>
                <w:szCs w:val="28"/>
              </w:rPr>
            </w:pPr>
            <w:r w:rsidRPr="0077162D">
              <w:rPr>
                <w:color w:val="000000"/>
                <w:sz w:val="28"/>
                <w:szCs w:val="28"/>
              </w:rPr>
              <w:t>Race</w:t>
            </w:r>
          </w:p>
        </w:tc>
        <w:tc>
          <w:tcPr>
            <w:tcW w:w="1126" w:type="dxa"/>
            <w:tcBorders>
              <w:top w:val="single" w:sz="18" w:space="0" w:color="auto"/>
              <w:left w:val="single" w:sz="18" w:space="0" w:color="auto"/>
            </w:tcBorders>
          </w:tcPr>
          <w:p w14:paraId="1A61C83F" w14:textId="77EC73DA" w:rsidR="00BD3448" w:rsidRPr="00484996" w:rsidRDefault="00BD3448" w:rsidP="00BD3448">
            <w:pPr>
              <w:autoSpaceDE w:val="0"/>
              <w:autoSpaceDN w:val="0"/>
              <w:adjustRightInd w:val="0"/>
              <w:jc w:val="center"/>
              <w:rPr>
                <w:b/>
                <w:color w:val="000000"/>
                <w:sz w:val="28"/>
                <w:szCs w:val="28"/>
              </w:rPr>
            </w:pPr>
            <w:r w:rsidRPr="00484996">
              <w:rPr>
                <w:b/>
                <w:color w:val="000000"/>
                <w:sz w:val="28"/>
                <w:szCs w:val="28"/>
              </w:rPr>
              <w:t>#</w:t>
            </w:r>
          </w:p>
        </w:tc>
        <w:tc>
          <w:tcPr>
            <w:tcW w:w="1160" w:type="dxa"/>
            <w:tcBorders>
              <w:top w:val="single" w:sz="18" w:space="0" w:color="auto"/>
              <w:right w:val="single" w:sz="18" w:space="0" w:color="auto"/>
            </w:tcBorders>
          </w:tcPr>
          <w:p w14:paraId="6A38E593" w14:textId="452559E5" w:rsidR="00BD3448" w:rsidRPr="00484996" w:rsidRDefault="00BD3448" w:rsidP="00BD3448">
            <w:pPr>
              <w:autoSpaceDE w:val="0"/>
              <w:autoSpaceDN w:val="0"/>
              <w:adjustRightInd w:val="0"/>
              <w:jc w:val="center"/>
              <w:rPr>
                <w:b/>
                <w:color w:val="000000"/>
                <w:sz w:val="28"/>
                <w:szCs w:val="28"/>
              </w:rPr>
            </w:pPr>
            <w:r w:rsidRPr="00484996">
              <w:rPr>
                <w:b/>
                <w:color w:val="000000"/>
                <w:sz w:val="28"/>
                <w:szCs w:val="28"/>
              </w:rPr>
              <w:t>%</w:t>
            </w:r>
          </w:p>
        </w:tc>
        <w:tc>
          <w:tcPr>
            <w:tcW w:w="1155" w:type="dxa"/>
            <w:tcBorders>
              <w:top w:val="single" w:sz="18" w:space="0" w:color="auto"/>
              <w:left w:val="single" w:sz="18" w:space="0" w:color="auto"/>
            </w:tcBorders>
          </w:tcPr>
          <w:p w14:paraId="3166F51F" w14:textId="4C739105" w:rsidR="00BD3448" w:rsidRPr="00484996" w:rsidRDefault="00BD3448" w:rsidP="00BD3448">
            <w:pPr>
              <w:autoSpaceDE w:val="0"/>
              <w:autoSpaceDN w:val="0"/>
              <w:adjustRightInd w:val="0"/>
              <w:jc w:val="center"/>
              <w:rPr>
                <w:b/>
                <w:color w:val="000000"/>
                <w:sz w:val="28"/>
                <w:szCs w:val="28"/>
              </w:rPr>
            </w:pPr>
            <w:r w:rsidRPr="00484996">
              <w:rPr>
                <w:b/>
                <w:color w:val="000000"/>
                <w:sz w:val="28"/>
                <w:szCs w:val="28"/>
              </w:rPr>
              <w:t>#</w:t>
            </w:r>
          </w:p>
        </w:tc>
        <w:tc>
          <w:tcPr>
            <w:tcW w:w="1126" w:type="dxa"/>
            <w:tcBorders>
              <w:top w:val="single" w:sz="18" w:space="0" w:color="auto"/>
              <w:right w:val="single" w:sz="18" w:space="0" w:color="auto"/>
            </w:tcBorders>
          </w:tcPr>
          <w:p w14:paraId="55D68532" w14:textId="088F57AB" w:rsidR="00BD3448" w:rsidRPr="00484996" w:rsidRDefault="00BD3448" w:rsidP="00BD3448">
            <w:pPr>
              <w:autoSpaceDE w:val="0"/>
              <w:autoSpaceDN w:val="0"/>
              <w:adjustRightInd w:val="0"/>
              <w:jc w:val="center"/>
              <w:rPr>
                <w:b/>
                <w:color w:val="000000"/>
                <w:sz w:val="28"/>
                <w:szCs w:val="28"/>
              </w:rPr>
            </w:pPr>
            <w:r w:rsidRPr="00484996">
              <w:rPr>
                <w:b/>
                <w:color w:val="000000"/>
                <w:sz w:val="28"/>
                <w:szCs w:val="28"/>
              </w:rPr>
              <w:t>%</w:t>
            </w:r>
          </w:p>
        </w:tc>
        <w:tc>
          <w:tcPr>
            <w:tcW w:w="1155" w:type="dxa"/>
            <w:tcBorders>
              <w:top w:val="single" w:sz="18" w:space="0" w:color="auto"/>
              <w:left w:val="single" w:sz="18" w:space="0" w:color="auto"/>
            </w:tcBorders>
          </w:tcPr>
          <w:p w14:paraId="21C0AE53" w14:textId="7E22EF58" w:rsidR="00BD3448" w:rsidRPr="00484996" w:rsidRDefault="00BD3448" w:rsidP="00BD3448">
            <w:pPr>
              <w:autoSpaceDE w:val="0"/>
              <w:autoSpaceDN w:val="0"/>
              <w:adjustRightInd w:val="0"/>
              <w:jc w:val="center"/>
              <w:rPr>
                <w:b/>
                <w:color w:val="000000"/>
                <w:sz w:val="28"/>
                <w:szCs w:val="28"/>
              </w:rPr>
            </w:pPr>
            <w:r w:rsidRPr="00484996">
              <w:rPr>
                <w:b/>
                <w:color w:val="000000"/>
                <w:sz w:val="28"/>
                <w:szCs w:val="28"/>
              </w:rPr>
              <w:t>#</w:t>
            </w:r>
          </w:p>
        </w:tc>
        <w:tc>
          <w:tcPr>
            <w:tcW w:w="1126" w:type="dxa"/>
            <w:tcBorders>
              <w:top w:val="single" w:sz="18" w:space="0" w:color="auto"/>
            </w:tcBorders>
          </w:tcPr>
          <w:p w14:paraId="6A543E9F" w14:textId="1D44F3F7" w:rsidR="00BD3448" w:rsidRPr="00484996" w:rsidRDefault="00BD3448" w:rsidP="00BD3448">
            <w:pPr>
              <w:autoSpaceDE w:val="0"/>
              <w:autoSpaceDN w:val="0"/>
              <w:adjustRightInd w:val="0"/>
              <w:jc w:val="center"/>
              <w:rPr>
                <w:b/>
                <w:color w:val="000000"/>
                <w:sz w:val="28"/>
                <w:szCs w:val="28"/>
              </w:rPr>
            </w:pPr>
            <w:r w:rsidRPr="00484996">
              <w:rPr>
                <w:b/>
                <w:color w:val="000000"/>
                <w:sz w:val="28"/>
                <w:szCs w:val="28"/>
              </w:rPr>
              <w:t>%</w:t>
            </w:r>
          </w:p>
        </w:tc>
      </w:tr>
      <w:tr w:rsidR="00BD3448" w14:paraId="090B80F7" w14:textId="77777777" w:rsidTr="00715202">
        <w:trPr>
          <w:trHeight w:val="432"/>
        </w:trPr>
        <w:tc>
          <w:tcPr>
            <w:tcW w:w="3304" w:type="dxa"/>
            <w:tcBorders>
              <w:right w:val="single" w:sz="18" w:space="0" w:color="auto"/>
            </w:tcBorders>
          </w:tcPr>
          <w:p w14:paraId="59BBE4DB" w14:textId="49755CF6" w:rsidR="00BD3448" w:rsidRPr="0077162D" w:rsidRDefault="00BD3448" w:rsidP="00BD3448">
            <w:pPr>
              <w:autoSpaceDE w:val="0"/>
              <w:autoSpaceDN w:val="0"/>
              <w:adjustRightInd w:val="0"/>
              <w:rPr>
                <w:color w:val="000000"/>
                <w:sz w:val="28"/>
                <w:szCs w:val="28"/>
              </w:rPr>
            </w:pPr>
            <w:r w:rsidRPr="0077162D">
              <w:rPr>
                <w:color w:val="000000"/>
                <w:sz w:val="28"/>
                <w:szCs w:val="28"/>
              </w:rPr>
              <w:t>White</w:t>
            </w:r>
          </w:p>
        </w:tc>
        <w:tc>
          <w:tcPr>
            <w:tcW w:w="1126" w:type="dxa"/>
            <w:tcBorders>
              <w:left w:val="single" w:sz="18" w:space="0" w:color="auto"/>
            </w:tcBorders>
          </w:tcPr>
          <w:p w14:paraId="7A77D94C" w14:textId="7A8ED1BC" w:rsidR="00BD3448" w:rsidRPr="001D6255" w:rsidRDefault="009D24D9" w:rsidP="00BD3448">
            <w:pPr>
              <w:autoSpaceDE w:val="0"/>
              <w:autoSpaceDN w:val="0"/>
              <w:adjustRightInd w:val="0"/>
              <w:jc w:val="center"/>
              <w:rPr>
                <w:color w:val="000000"/>
                <w:sz w:val="28"/>
                <w:szCs w:val="28"/>
              </w:rPr>
            </w:pPr>
            <w:r w:rsidRPr="001D6255">
              <w:rPr>
                <w:color w:val="000000"/>
                <w:sz w:val="28"/>
                <w:szCs w:val="28"/>
              </w:rPr>
              <w:t>86,875</w:t>
            </w:r>
          </w:p>
        </w:tc>
        <w:tc>
          <w:tcPr>
            <w:tcW w:w="1160" w:type="dxa"/>
            <w:tcBorders>
              <w:right w:val="single" w:sz="18" w:space="0" w:color="auto"/>
            </w:tcBorders>
          </w:tcPr>
          <w:p w14:paraId="1847943B" w14:textId="32492DA5" w:rsidR="00BD3448" w:rsidRPr="001D6255" w:rsidRDefault="009662D8" w:rsidP="00BD3448">
            <w:pPr>
              <w:autoSpaceDE w:val="0"/>
              <w:autoSpaceDN w:val="0"/>
              <w:adjustRightInd w:val="0"/>
              <w:jc w:val="center"/>
              <w:rPr>
                <w:color w:val="000000"/>
                <w:sz w:val="28"/>
                <w:szCs w:val="28"/>
              </w:rPr>
            </w:pPr>
            <w:r w:rsidRPr="001D6255">
              <w:rPr>
                <w:color w:val="000000"/>
                <w:sz w:val="28"/>
                <w:szCs w:val="28"/>
              </w:rPr>
              <w:t>79.24%</w:t>
            </w:r>
          </w:p>
        </w:tc>
        <w:tc>
          <w:tcPr>
            <w:tcW w:w="1155" w:type="dxa"/>
            <w:tcBorders>
              <w:left w:val="single" w:sz="18" w:space="0" w:color="auto"/>
            </w:tcBorders>
          </w:tcPr>
          <w:p w14:paraId="457E2A4B" w14:textId="47052923" w:rsidR="00BD3448" w:rsidRPr="001D6255" w:rsidRDefault="009662D8" w:rsidP="00BD3448">
            <w:pPr>
              <w:autoSpaceDE w:val="0"/>
              <w:autoSpaceDN w:val="0"/>
              <w:adjustRightInd w:val="0"/>
              <w:jc w:val="center"/>
              <w:rPr>
                <w:color w:val="000000"/>
                <w:sz w:val="28"/>
                <w:szCs w:val="28"/>
              </w:rPr>
            </w:pPr>
            <w:r w:rsidRPr="001D6255">
              <w:rPr>
                <w:color w:val="000000"/>
                <w:sz w:val="28"/>
                <w:szCs w:val="28"/>
              </w:rPr>
              <w:t>10</w:t>
            </w:r>
          </w:p>
        </w:tc>
        <w:tc>
          <w:tcPr>
            <w:tcW w:w="1126" w:type="dxa"/>
            <w:tcBorders>
              <w:right w:val="single" w:sz="18" w:space="0" w:color="auto"/>
            </w:tcBorders>
          </w:tcPr>
          <w:p w14:paraId="142945E8" w14:textId="78A8793D" w:rsidR="00BD3448" w:rsidRPr="001D6255" w:rsidRDefault="009662D8" w:rsidP="00BD3448">
            <w:pPr>
              <w:autoSpaceDE w:val="0"/>
              <w:autoSpaceDN w:val="0"/>
              <w:adjustRightInd w:val="0"/>
              <w:jc w:val="center"/>
              <w:rPr>
                <w:color w:val="000000"/>
                <w:sz w:val="28"/>
                <w:szCs w:val="28"/>
              </w:rPr>
            </w:pPr>
            <w:r w:rsidRPr="001D6255">
              <w:rPr>
                <w:color w:val="000000"/>
                <w:sz w:val="28"/>
                <w:szCs w:val="28"/>
              </w:rPr>
              <w:t>83.33%</w:t>
            </w:r>
          </w:p>
        </w:tc>
        <w:tc>
          <w:tcPr>
            <w:tcW w:w="1155" w:type="dxa"/>
            <w:tcBorders>
              <w:left w:val="single" w:sz="18" w:space="0" w:color="auto"/>
            </w:tcBorders>
          </w:tcPr>
          <w:p w14:paraId="0E6B93C6" w14:textId="2C080712" w:rsidR="00BD3448" w:rsidRPr="001D6255" w:rsidRDefault="009662D8" w:rsidP="00BD3448">
            <w:pPr>
              <w:autoSpaceDE w:val="0"/>
              <w:autoSpaceDN w:val="0"/>
              <w:adjustRightInd w:val="0"/>
              <w:jc w:val="center"/>
              <w:rPr>
                <w:color w:val="000000"/>
                <w:sz w:val="28"/>
                <w:szCs w:val="28"/>
              </w:rPr>
            </w:pPr>
            <w:r w:rsidRPr="001D6255">
              <w:rPr>
                <w:color w:val="000000"/>
                <w:sz w:val="28"/>
                <w:szCs w:val="28"/>
              </w:rPr>
              <w:t>2</w:t>
            </w:r>
          </w:p>
        </w:tc>
        <w:tc>
          <w:tcPr>
            <w:tcW w:w="1126" w:type="dxa"/>
          </w:tcPr>
          <w:p w14:paraId="7A96DF90" w14:textId="673DB02C" w:rsidR="00BD3448" w:rsidRPr="001D6255" w:rsidRDefault="009662D8" w:rsidP="00BD3448">
            <w:pPr>
              <w:autoSpaceDE w:val="0"/>
              <w:autoSpaceDN w:val="0"/>
              <w:adjustRightInd w:val="0"/>
              <w:jc w:val="center"/>
              <w:rPr>
                <w:color w:val="000000"/>
                <w:sz w:val="28"/>
                <w:szCs w:val="28"/>
              </w:rPr>
            </w:pPr>
            <w:r w:rsidRPr="001D6255">
              <w:rPr>
                <w:color w:val="000000"/>
                <w:sz w:val="28"/>
                <w:szCs w:val="28"/>
              </w:rPr>
              <w:t>16.67%</w:t>
            </w:r>
          </w:p>
        </w:tc>
      </w:tr>
      <w:tr w:rsidR="009662D8" w14:paraId="2D1C0DFB" w14:textId="77777777" w:rsidTr="00715202">
        <w:trPr>
          <w:trHeight w:val="432"/>
        </w:trPr>
        <w:tc>
          <w:tcPr>
            <w:tcW w:w="3304" w:type="dxa"/>
            <w:tcBorders>
              <w:right w:val="single" w:sz="18" w:space="0" w:color="auto"/>
            </w:tcBorders>
          </w:tcPr>
          <w:p w14:paraId="195F3BB4" w14:textId="71D3766D" w:rsidR="009662D8" w:rsidRPr="0077162D" w:rsidRDefault="009662D8" w:rsidP="009662D8">
            <w:pPr>
              <w:autoSpaceDE w:val="0"/>
              <w:autoSpaceDN w:val="0"/>
              <w:adjustRightInd w:val="0"/>
              <w:rPr>
                <w:color w:val="000000"/>
                <w:sz w:val="28"/>
                <w:szCs w:val="28"/>
              </w:rPr>
            </w:pPr>
            <w:r w:rsidRPr="0077162D">
              <w:rPr>
                <w:color w:val="000000"/>
                <w:sz w:val="28"/>
                <w:szCs w:val="28"/>
              </w:rPr>
              <w:t>Black or African American</w:t>
            </w:r>
          </w:p>
        </w:tc>
        <w:tc>
          <w:tcPr>
            <w:tcW w:w="1126" w:type="dxa"/>
            <w:tcBorders>
              <w:left w:val="single" w:sz="18" w:space="0" w:color="auto"/>
            </w:tcBorders>
          </w:tcPr>
          <w:p w14:paraId="1CD20737" w14:textId="37E2C26D"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5,899</w:t>
            </w:r>
          </w:p>
        </w:tc>
        <w:tc>
          <w:tcPr>
            <w:tcW w:w="1160" w:type="dxa"/>
            <w:tcBorders>
              <w:right w:val="single" w:sz="18" w:space="0" w:color="auto"/>
            </w:tcBorders>
          </w:tcPr>
          <w:p w14:paraId="7582362A" w14:textId="3C68CE6F"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5.38%</w:t>
            </w:r>
          </w:p>
        </w:tc>
        <w:tc>
          <w:tcPr>
            <w:tcW w:w="1155" w:type="dxa"/>
            <w:tcBorders>
              <w:left w:val="single" w:sz="18" w:space="0" w:color="auto"/>
            </w:tcBorders>
          </w:tcPr>
          <w:p w14:paraId="043387CC" w14:textId="252AB1D1"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26" w:type="dxa"/>
            <w:tcBorders>
              <w:right w:val="single" w:sz="18" w:space="0" w:color="auto"/>
            </w:tcBorders>
          </w:tcPr>
          <w:p w14:paraId="47ED3D41" w14:textId="4925A9CF"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55" w:type="dxa"/>
            <w:tcBorders>
              <w:left w:val="single" w:sz="18" w:space="0" w:color="auto"/>
            </w:tcBorders>
          </w:tcPr>
          <w:p w14:paraId="7353BD87" w14:textId="43F01B8E"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26" w:type="dxa"/>
          </w:tcPr>
          <w:p w14:paraId="7ABC83DF" w14:textId="62A0EE3C"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r>
      <w:tr w:rsidR="009662D8" w14:paraId="11036E3D" w14:textId="77777777" w:rsidTr="00715202">
        <w:trPr>
          <w:trHeight w:val="432"/>
        </w:trPr>
        <w:tc>
          <w:tcPr>
            <w:tcW w:w="3304" w:type="dxa"/>
            <w:tcBorders>
              <w:right w:val="single" w:sz="18" w:space="0" w:color="auto"/>
            </w:tcBorders>
          </w:tcPr>
          <w:p w14:paraId="2851155A" w14:textId="067EF1AE" w:rsidR="009662D8" w:rsidRPr="0077162D" w:rsidRDefault="009662D8" w:rsidP="009662D8">
            <w:pPr>
              <w:autoSpaceDE w:val="0"/>
              <w:autoSpaceDN w:val="0"/>
              <w:adjustRightInd w:val="0"/>
              <w:rPr>
                <w:color w:val="000000"/>
                <w:sz w:val="28"/>
                <w:szCs w:val="28"/>
              </w:rPr>
            </w:pPr>
            <w:r w:rsidRPr="0077162D">
              <w:rPr>
                <w:color w:val="000000"/>
                <w:sz w:val="28"/>
                <w:szCs w:val="28"/>
              </w:rPr>
              <w:t>American Indian/Alaska Native</w:t>
            </w:r>
          </w:p>
        </w:tc>
        <w:tc>
          <w:tcPr>
            <w:tcW w:w="1126" w:type="dxa"/>
            <w:tcBorders>
              <w:left w:val="single" w:sz="18" w:space="0" w:color="auto"/>
            </w:tcBorders>
          </w:tcPr>
          <w:p w14:paraId="54898080" w14:textId="46B1C8AF"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217</w:t>
            </w:r>
          </w:p>
        </w:tc>
        <w:tc>
          <w:tcPr>
            <w:tcW w:w="1160" w:type="dxa"/>
            <w:tcBorders>
              <w:right w:val="single" w:sz="18" w:space="0" w:color="auto"/>
            </w:tcBorders>
          </w:tcPr>
          <w:p w14:paraId="49ACD5E4" w14:textId="63E6A146"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0.20%</w:t>
            </w:r>
          </w:p>
        </w:tc>
        <w:tc>
          <w:tcPr>
            <w:tcW w:w="1155" w:type="dxa"/>
            <w:tcBorders>
              <w:left w:val="single" w:sz="18" w:space="0" w:color="auto"/>
            </w:tcBorders>
          </w:tcPr>
          <w:p w14:paraId="116D8C85" w14:textId="71F4770A"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26" w:type="dxa"/>
            <w:tcBorders>
              <w:right w:val="single" w:sz="18" w:space="0" w:color="auto"/>
            </w:tcBorders>
          </w:tcPr>
          <w:p w14:paraId="32B48955" w14:textId="44F0526D"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55" w:type="dxa"/>
            <w:tcBorders>
              <w:left w:val="single" w:sz="18" w:space="0" w:color="auto"/>
            </w:tcBorders>
          </w:tcPr>
          <w:p w14:paraId="53055280" w14:textId="6D5DDCA4"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26" w:type="dxa"/>
          </w:tcPr>
          <w:p w14:paraId="541A5388" w14:textId="52E06084"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r>
      <w:tr w:rsidR="009662D8" w14:paraId="1F5FFE5D" w14:textId="77777777" w:rsidTr="00715202">
        <w:trPr>
          <w:trHeight w:val="432"/>
        </w:trPr>
        <w:tc>
          <w:tcPr>
            <w:tcW w:w="3304" w:type="dxa"/>
            <w:tcBorders>
              <w:right w:val="single" w:sz="18" w:space="0" w:color="auto"/>
            </w:tcBorders>
          </w:tcPr>
          <w:p w14:paraId="4BA8C7DE" w14:textId="1A7CD698" w:rsidR="009662D8" w:rsidRPr="0077162D" w:rsidRDefault="009662D8" w:rsidP="009662D8">
            <w:pPr>
              <w:autoSpaceDE w:val="0"/>
              <w:autoSpaceDN w:val="0"/>
              <w:adjustRightInd w:val="0"/>
              <w:rPr>
                <w:color w:val="000000"/>
                <w:sz w:val="28"/>
                <w:szCs w:val="28"/>
              </w:rPr>
            </w:pPr>
            <w:r w:rsidRPr="0077162D">
              <w:rPr>
                <w:color w:val="000000"/>
                <w:sz w:val="28"/>
                <w:szCs w:val="28"/>
              </w:rPr>
              <w:t>Asian</w:t>
            </w:r>
          </w:p>
        </w:tc>
        <w:tc>
          <w:tcPr>
            <w:tcW w:w="1126" w:type="dxa"/>
            <w:tcBorders>
              <w:left w:val="single" w:sz="18" w:space="0" w:color="auto"/>
            </w:tcBorders>
          </w:tcPr>
          <w:p w14:paraId="43083670" w14:textId="7B98D21A"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2,934</w:t>
            </w:r>
          </w:p>
        </w:tc>
        <w:tc>
          <w:tcPr>
            <w:tcW w:w="1160" w:type="dxa"/>
            <w:tcBorders>
              <w:right w:val="single" w:sz="18" w:space="0" w:color="auto"/>
            </w:tcBorders>
          </w:tcPr>
          <w:p w14:paraId="250861D9" w14:textId="068A310E"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2.68%</w:t>
            </w:r>
          </w:p>
        </w:tc>
        <w:tc>
          <w:tcPr>
            <w:tcW w:w="1155" w:type="dxa"/>
            <w:tcBorders>
              <w:left w:val="single" w:sz="18" w:space="0" w:color="auto"/>
            </w:tcBorders>
          </w:tcPr>
          <w:p w14:paraId="7C4B38EE" w14:textId="25751CF9"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26" w:type="dxa"/>
            <w:tcBorders>
              <w:right w:val="single" w:sz="18" w:space="0" w:color="auto"/>
            </w:tcBorders>
          </w:tcPr>
          <w:p w14:paraId="6CD3F0E7" w14:textId="5296EC79"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55" w:type="dxa"/>
            <w:tcBorders>
              <w:left w:val="single" w:sz="18" w:space="0" w:color="auto"/>
            </w:tcBorders>
          </w:tcPr>
          <w:p w14:paraId="19CDC43B" w14:textId="44E67969"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26" w:type="dxa"/>
          </w:tcPr>
          <w:p w14:paraId="5485782B" w14:textId="04E3974D"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r>
      <w:tr w:rsidR="009662D8" w14:paraId="6BCAE49A" w14:textId="77777777" w:rsidTr="00715202">
        <w:trPr>
          <w:trHeight w:val="432"/>
        </w:trPr>
        <w:tc>
          <w:tcPr>
            <w:tcW w:w="3304" w:type="dxa"/>
            <w:tcBorders>
              <w:right w:val="single" w:sz="18" w:space="0" w:color="auto"/>
            </w:tcBorders>
          </w:tcPr>
          <w:p w14:paraId="40ADE91C" w14:textId="22319ABB" w:rsidR="009662D8" w:rsidRPr="0077162D" w:rsidRDefault="009662D8" w:rsidP="009662D8">
            <w:pPr>
              <w:autoSpaceDE w:val="0"/>
              <w:autoSpaceDN w:val="0"/>
              <w:adjustRightInd w:val="0"/>
              <w:rPr>
                <w:color w:val="000000"/>
                <w:sz w:val="28"/>
                <w:szCs w:val="28"/>
              </w:rPr>
            </w:pPr>
            <w:r w:rsidRPr="0077162D">
              <w:rPr>
                <w:color w:val="000000"/>
                <w:sz w:val="28"/>
                <w:szCs w:val="28"/>
              </w:rPr>
              <w:t>Native Hawaiian and Other Pacific Islander</w:t>
            </w:r>
          </w:p>
        </w:tc>
        <w:tc>
          <w:tcPr>
            <w:tcW w:w="1126" w:type="dxa"/>
            <w:tcBorders>
              <w:left w:val="single" w:sz="18" w:space="0" w:color="auto"/>
            </w:tcBorders>
          </w:tcPr>
          <w:p w14:paraId="1722FFFD" w14:textId="00E96F2F"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35</w:t>
            </w:r>
          </w:p>
        </w:tc>
        <w:tc>
          <w:tcPr>
            <w:tcW w:w="1160" w:type="dxa"/>
            <w:tcBorders>
              <w:right w:val="single" w:sz="18" w:space="0" w:color="auto"/>
            </w:tcBorders>
          </w:tcPr>
          <w:p w14:paraId="6AD4C145" w14:textId="61468EB5"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0.03%</w:t>
            </w:r>
          </w:p>
        </w:tc>
        <w:tc>
          <w:tcPr>
            <w:tcW w:w="1155" w:type="dxa"/>
            <w:tcBorders>
              <w:left w:val="single" w:sz="18" w:space="0" w:color="auto"/>
            </w:tcBorders>
          </w:tcPr>
          <w:p w14:paraId="2AF97B3D" w14:textId="18E544EA"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26" w:type="dxa"/>
            <w:tcBorders>
              <w:right w:val="single" w:sz="18" w:space="0" w:color="auto"/>
            </w:tcBorders>
          </w:tcPr>
          <w:p w14:paraId="3FF9A5BB" w14:textId="02FAC5BD"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55" w:type="dxa"/>
            <w:tcBorders>
              <w:left w:val="single" w:sz="18" w:space="0" w:color="auto"/>
            </w:tcBorders>
          </w:tcPr>
          <w:p w14:paraId="6757D737" w14:textId="58CC9878"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26" w:type="dxa"/>
          </w:tcPr>
          <w:p w14:paraId="576F8194" w14:textId="2A30154E"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r>
      <w:tr w:rsidR="009662D8" w14:paraId="6B060CE7" w14:textId="77777777" w:rsidTr="00715202">
        <w:trPr>
          <w:trHeight w:val="432"/>
        </w:trPr>
        <w:tc>
          <w:tcPr>
            <w:tcW w:w="3304" w:type="dxa"/>
            <w:tcBorders>
              <w:right w:val="single" w:sz="18" w:space="0" w:color="auto"/>
            </w:tcBorders>
          </w:tcPr>
          <w:p w14:paraId="61B0DFFB" w14:textId="5D07DBD2" w:rsidR="009662D8" w:rsidRPr="0077162D" w:rsidRDefault="009662D8" w:rsidP="009662D8">
            <w:pPr>
              <w:autoSpaceDE w:val="0"/>
              <w:autoSpaceDN w:val="0"/>
              <w:adjustRightInd w:val="0"/>
              <w:rPr>
                <w:color w:val="000000"/>
                <w:sz w:val="28"/>
                <w:szCs w:val="28"/>
              </w:rPr>
            </w:pPr>
            <w:r w:rsidRPr="0077162D">
              <w:rPr>
                <w:color w:val="000000"/>
                <w:sz w:val="28"/>
                <w:szCs w:val="28"/>
              </w:rPr>
              <w:t>Some Other Race</w:t>
            </w:r>
          </w:p>
        </w:tc>
        <w:tc>
          <w:tcPr>
            <w:tcW w:w="1126" w:type="dxa"/>
            <w:tcBorders>
              <w:left w:val="single" w:sz="18" w:space="0" w:color="auto"/>
            </w:tcBorders>
          </w:tcPr>
          <w:p w14:paraId="15095D41" w14:textId="77771193"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4,554</w:t>
            </w:r>
          </w:p>
        </w:tc>
        <w:tc>
          <w:tcPr>
            <w:tcW w:w="1160" w:type="dxa"/>
            <w:tcBorders>
              <w:right w:val="single" w:sz="18" w:space="0" w:color="auto"/>
            </w:tcBorders>
          </w:tcPr>
          <w:p w14:paraId="598D79B9" w14:textId="097CF217"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4.15%</w:t>
            </w:r>
          </w:p>
        </w:tc>
        <w:tc>
          <w:tcPr>
            <w:tcW w:w="1155" w:type="dxa"/>
            <w:tcBorders>
              <w:left w:val="single" w:sz="18" w:space="0" w:color="auto"/>
            </w:tcBorders>
          </w:tcPr>
          <w:p w14:paraId="287FC25F" w14:textId="2E919149"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26" w:type="dxa"/>
            <w:tcBorders>
              <w:right w:val="single" w:sz="18" w:space="0" w:color="auto"/>
            </w:tcBorders>
          </w:tcPr>
          <w:p w14:paraId="48507201" w14:textId="698086B9"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55" w:type="dxa"/>
            <w:tcBorders>
              <w:left w:val="single" w:sz="18" w:space="0" w:color="auto"/>
            </w:tcBorders>
          </w:tcPr>
          <w:p w14:paraId="513272BE" w14:textId="3C021FF1"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26" w:type="dxa"/>
          </w:tcPr>
          <w:p w14:paraId="08602207" w14:textId="11AE0AE2"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r>
      <w:tr w:rsidR="009662D8" w14:paraId="271E6CA9" w14:textId="77777777" w:rsidTr="00715202">
        <w:trPr>
          <w:trHeight w:val="432"/>
        </w:trPr>
        <w:tc>
          <w:tcPr>
            <w:tcW w:w="3304" w:type="dxa"/>
            <w:tcBorders>
              <w:right w:val="single" w:sz="18" w:space="0" w:color="auto"/>
            </w:tcBorders>
          </w:tcPr>
          <w:p w14:paraId="66EE0AF3" w14:textId="42C3EBD6" w:rsidR="009662D8" w:rsidRPr="0077162D" w:rsidRDefault="009662D8" w:rsidP="009662D8">
            <w:pPr>
              <w:autoSpaceDE w:val="0"/>
              <w:autoSpaceDN w:val="0"/>
              <w:adjustRightInd w:val="0"/>
              <w:rPr>
                <w:color w:val="000000"/>
                <w:sz w:val="28"/>
                <w:szCs w:val="28"/>
              </w:rPr>
            </w:pPr>
            <w:r w:rsidRPr="0077162D">
              <w:rPr>
                <w:color w:val="000000"/>
                <w:sz w:val="28"/>
                <w:szCs w:val="28"/>
              </w:rPr>
              <w:t>Two or More Races</w:t>
            </w:r>
          </w:p>
        </w:tc>
        <w:tc>
          <w:tcPr>
            <w:tcW w:w="1126" w:type="dxa"/>
            <w:tcBorders>
              <w:left w:val="single" w:sz="18" w:space="0" w:color="auto"/>
            </w:tcBorders>
          </w:tcPr>
          <w:p w14:paraId="48241766" w14:textId="43463549"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9,118</w:t>
            </w:r>
          </w:p>
        </w:tc>
        <w:tc>
          <w:tcPr>
            <w:tcW w:w="1160" w:type="dxa"/>
            <w:tcBorders>
              <w:right w:val="single" w:sz="18" w:space="0" w:color="auto"/>
            </w:tcBorders>
          </w:tcPr>
          <w:p w14:paraId="5526F2DA" w14:textId="1960074B"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8.32%</w:t>
            </w:r>
          </w:p>
        </w:tc>
        <w:tc>
          <w:tcPr>
            <w:tcW w:w="1155" w:type="dxa"/>
            <w:tcBorders>
              <w:left w:val="single" w:sz="18" w:space="0" w:color="auto"/>
            </w:tcBorders>
          </w:tcPr>
          <w:p w14:paraId="75553219" w14:textId="217F73EA"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26" w:type="dxa"/>
            <w:tcBorders>
              <w:right w:val="single" w:sz="18" w:space="0" w:color="auto"/>
            </w:tcBorders>
          </w:tcPr>
          <w:p w14:paraId="606FDFD7" w14:textId="02BD67B7"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55" w:type="dxa"/>
            <w:tcBorders>
              <w:left w:val="single" w:sz="18" w:space="0" w:color="auto"/>
            </w:tcBorders>
          </w:tcPr>
          <w:p w14:paraId="3EEB3790" w14:textId="38902D0E"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c>
          <w:tcPr>
            <w:tcW w:w="1126" w:type="dxa"/>
          </w:tcPr>
          <w:p w14:paraId="6A67B1D7" w14:textId="5CE446C2" w:rsidR="009662D8" w:rsidRPr="001D6255" w:rsidRDefault="009662D8" w:rsidP="009662D8">
            <w:pPr>
              <w:autoSpaceDE w:val="0"/>
              <w:autoSpaceDN w:val="0"/>
              <w:adjustRightInd w:val="0"/>
              <w:jc w:val="center"/>
              <w:rPr>
                <w:color w:val="000000"/>
                <w:sz w:val="28"/>
                <w:szCs w:val="28"/>
              </w:rPr>
            </w:pPr>
            <w:r w:rsidRPr="001D6255">
              <w:rPr>
                <w:color w:val="000000"/>
                <w:sz w:val="28"/>
                <w:szCs w:val="28"/>
              </w:rPr>
              <w:t>0</w:t>
            </w:r>
          </w:p>
        </w:tc>
      </w:tr>
      <w:tr w:rsidR="00715202" w14:paraId="1E578BD8" w14:textId="77777777" w:rsidTr="00715202">
        <w:trPr>
          <w:trHeight w:val="432"/>
        </w:trPr>
        <w:tc>
          <w:tcPr>
            <w:tcW w:w="3304" w:type="dxa"/>
            <w:tcBorders>
              <w:right w:val="single" w:sz="18" w:space="0" w:color="auto"/>
            </w:tcBorders>
          </w:tcPr>
          <w:p w14:paraId="1DC966ED" w14:textId="201B1E98" w:rsidR="00715202" w:rsidRPr="0077162D" w:rsidRDefault="00715202" w:rsidP="00715202">
            <w:pPr>
              <w:autoSpaceDE w:val="0"/>
              <w:autoSpaceDN w:val="0"/>
              <w:adjustRightInd w:val="0"/>
              <w:rPr>
                <w:color w:val="000000"/>
                <w:sz w:val="28"/>
                <w:szCs w:val="28"/>
              </w:rPr>
            </w:pPr>
            <w:r w:rsidRPr="0077162D">
              <w:rPr>
                <w:color w:val="000000"/>
                <w:sz w:val="28"/>
                <w:szCs w:val="28"/>
              </w:rPr>
              <w:t>Total</w:t>
            </w:r>
          </w:p>
        </w:tc>
        <w:tc>
          <w:tcPr>
            <w:tcW w:w="1126" w:type="dxa"/>
            <w:tcBorders>
              <w:left w:val="single" w:sz="18" w:space="0" w:color="auto"/>
            </w:tcBorders>
          </w:tcPr>
          <w:p w14:paraId="1F20191E" w14:textId="7CFFDA99" w:rsidR="00715202" w:rsidRPr="001D6255" w:rsidRDefault="00715202" w:rsidP="00715202">
            <w:pPr>
              <w:autoSpaceDE w:val="0"/>
              <w:autoSpaceDN w:val="0"/>
              <w:adjustRightInd w:val="0"/>
              <w:jc w:val="center"/>
              <w:rPr>
                <w:color w:val="000000"/>
                <w:sz w:val="28"/>
                <w:szCs w:val="28"/>
              </w:rPr>
            </w:pPr>
            <w:r w:rsidRPr="001D6255">
              <w:rPr>
                <w:color w:val="000000"/>
                <w:sz w:val="28"/>
                <w:szCs w:val="28"/>
              </w:rPr>
              <w:t>109,632</w:t>
            </w:r>
          </w:p>
        </w:tc>
        <w:tc>
          <w:tcPr>
            <w:tcW w:w="1160" w:type="dxa"/>
            <w:tcBorders>
              <w:right w:val="single" w:sz="18" w:space="0" w:color="auto"/>
            </w:tcBorders>
          </w:tcPr>
          <w:p w14:paraId="527E4A25" w14:textId="1977D6B8" w:rsidR="00715202" w:rsidRPr="001D6255" w:rsidRDefault="00715202" w:rsidP="00715202">
            <w:pPr>
              <w:autoSpaceDE w:val="0"/>
              <w:autoSpaceDN w:val="0"/>
              <w:adjustRightInd w:val="0"/>
              <w:jc w:val="center"/>
              <w:rPr>
                <w:color w:val="000000"/>
                <w:sz w:val="28"/>
                <w:szCs w:val="28"/>
              </w:rPr>
            </w:pPr>
            <w:r w:rsidRPr="001D6255">
              <w:rPr>
                <w:color w:val="000000"/>
                <w:sz w:val="28"/>
                <w:szCs w:val="28"/>
              </w:rPr>
              <w:t>100%</w:t>
            </w:r>
          </w:p>
        </w:tc>
        <w:tc>
          <w:tcPr>
            <w:tcW w:w="1155" w:type="dxa"/>
            <w:tcBorders>
              <w:left w:val="single" w:sz="18" w:space="0" w:color="auto"/>
            </w:tcBorders>
          </w:tcPr>
          <w:p w14:paraId="1FF1FF93" w14:textId="617D1D08" w:rsidR="00715202" w:rsidRPr="001D6255" w:rsidRDefault="00715202" w:rsidP="00715202">
            <w:pPr>
              <w:autoSpaceDE w:val="0"/>
              <w:autoSpaceDN w:val="0"/>
              <w:adjustRightInd w:val="0"/>
              <w:jc w:val="center"/>
              <w:rPr>
                <w:color w:val="000000"/>
                <w:sz w:val="28"/>
                <w:szCs w:val="28"/>
              </w:rPr>
            </w:pPr>
            <w:r w:rsidRPr="001D6255">
              <w:rPr>
                <w:color w:val="000000"/>
                <w:sz w:val="28"/>
                <w:szCs w:val="28"/>
              </w:rPr>
              <w:t>10</w:t>
            </w:r>
          </w:p>
        </w:tc>
        <w:tc>
          <w:tcPr>
            <w:tcW w:w="1126" w:type="dxa"/>
            <w:tcBorders>
              <w:right w:val="single" w:sz="18" w:space="0" w:color="auto"/>
            </w:tcBorders>
          </w:tcPr>
          <w:p w14:paraId="21E65B55" w14:textId="375998F5" w:rsidR="00715202" w:rsidRPr="001D6255" w:rsidRDefault="00715202" w:rsidP="00715202">
            <w:pPr>
              <w:autoSpaceDE w:val="0"/>
              <w:autoSpaceDN w:val="0"/>
              <w:adjustRightInd w:val="0"/>
              <w:jc w:val="center"/>
              <w:rPr>
                <w:color w:val="000000"/>
                <w:sz w:val="28"/>
                <w:szCs w:val="28"/>
              </w:rPr>
            </w:pPr>
            <w:r w:rsidRPr="001D6255">
              <w:rPr>
                <w:color w:val="000000"/>
                <w:sz w:val="28"/>
                <w:szCs w:val="28"/>
              </w:rPr>
              <w:t>83.33%</w:t>
            </w:r>
          </w:p>
        </w:tc>
        <w:tc>
          <w:tcPr>
            <w:tcW w:w="1155" w:type="dxa"/>
            <w:tcBorders>
              <w:left w:val="single" w:sz="18" w:space="0" w:color="auto"/>
            </w:tcBorders>
          </w:tcPr>
          <w:p w14:paraId="1D4A96CF" w14:textId="034DAD59" w:rsidR="00715202" w:rsidRPr="001D6255" w:rsidRDefault="00715202" w:rsidP="00715202">
            <w:pPr>
              <w:autoSpaceDE w:val="0"/>
              <w:autoSpaceDN w:val="0"/>
              <w:adjustRightInd w:val="0"/>
              <w:jc w:val="center"/>
              <w:rPr>
                <w:color w:val="000000"/>
                <w:sz w:val="28"/>
                <w:szCs w:val="28"/>
              </w:rPr>
            </w:pPr>
            <w:r w:rsidRPr="001D6255">
              <w:rPr>
                <w:color w:val="000000"/>
                <w:sz w:val="28"/>
                <w:szCs w:val="28"/>
              </w:rPr>
              <w:t>2</w:t>
            </w:r>
          </w:p>
        </w:tc>
        <w:tc>
          <w:tcPr>
            <w:tcW w:w="1126" w:type="dxa"/>
          </w:tcPr>
          <w:p w14:paraId="62CAEF9F" w14:textId="55FFE79A" w:rsidR="00715202" w:rsidRPr="001D6255" w:rsidRDefault="00715202" w:rsidP="00715202">
            <w:pPr>
              <w:autoSpaceDE w:val="0"/>
              <w:autoSpaceDN w:val="0"/>
              <w:adjustRightInd w:val="0"/>
              <w:jc w:val="center"/>
              <w:rPr>
                <w:color w:val="000000"/>
                <w:sz w:val="28"/>
                <w:szCs w:val="28"/>
              </w:rPr>
            </w:pPr>
            <w:r w:rsidRPr="001D6255">
              <w:rPr>
                <w:color w:val="000000"/>
                <w:sz w:val="28"/>
                <w:szCs w:val="28"/>
              </w:rPr>
              <w:t>16.67%</w:t>
            </w:r>
          </w:p>
        </w:tc>
      </w:tr>
    </w:tbl>
    <w:p w14:paraId="220EB9E6" w14:textId="65D3EEB9" w:rsidR="00BA1195" w:rsidRDefault="00BA1195" w:rsidP="00BA1195">
      <w:pPr>
        <w:autoSpaceDE w:val="0"/>
        <w:autoSpaceDN w:val="0"/>
        <w:adjustRightInd w:val="0"/>
        <w:rPr>
          <w:color w:val="000000"/>
          <w:sz w:val="23"/>
          <w:szCs w:val="23"/>
        </w:rPr>
      </w:pPr>
    </w:p>
    <w:p w14:paraId="2DF61C5F" w14:textId="394CF735" w:rsidR="0077162D" w:rsidRDefault="0077162D" w:rsidP="00BA1195">
      <w:pPr>
        <w:pStyle w:val="Default"/>
        <w:rPr>
          <w:b/>
          <w:bCs/>
          <w:sz w:val="28"/>
          <w:szCs w:val="28"/>
          <w:u w:val="single"/>
        </w:rPr>
      </w:pPr>
    </w:p>
    <w:p w14:paraId="58B479CE" w14:textId="1EB1AD9A" w:rsidR="00C51CF2" w:rsidRDefault="00C51CF2" w:rsidP="00BA1195">
      <w:pPr>
        <w:pStyle w:val="Default"/>
        <w:rPr>
          <w:b/>
          <w:bCs/>
          <w:sz w:val="28"/>
          <w:szCs w:val="28"/>
          <w:u w:val="single"/>
        </w:rPr>
      </w:pPr>
    </w:p>
    <w:p w14:paraId="215DB7A7" w14:textId="77777777" w:rsidR="00C51CF2" w:rsidRDefault="00C51CF2" w:rsidP="00BA1195">
      <w:pPr>
        <w:pStyle w:val="Default"/>
        <w:rPr>
          <w:b/>
          <w:bCs/>
          <w:sz w:val="28"/>
          <w:szCs w:val="28"/>
          <w:u w:val="single"/>
        </w:rPr>
      </w:pPr>
    </w:p>
    <w:tbl>
      <w:tblPr>
        <w:tblStyle w:val="TableGrid"/>
        <w:tblW w:w="10152" w:type="dxa"/>
        <w:tblLook w:val="04A0" w:firstRow="1" w:lastRow="0" w:firstColumn="1" w:lastColumn="0" w:noHBand="0" w:noVBand="1"/>
      </w:tblPr>
      <w:tblGrid>
        <w:gridCol w:w="3304"/>
        <w:gridCol w:w="1126"/>
        <w:gridCol w:w="1160"/>
        <w:gridCol w:w="1155"/>
        <w:gridCol w:w="1126"/>
        <w:gridCol w:w="1155"/>
        <w:gridCol w:w="1126"/>
      </w:tblGrid>
      <w:tr w:rsidR="0077162D" w:rsidRPr="00484996" w14:paraId="63BCEAF0" w14:textId="77777777" w:rsidTr="004C00C5">
        <w:tc>
          <w:tcPr>
            <w:tcW w:w="3304" w:type="dxa"/>
            <w:tcBorders>
              <w:bottom w:val="single" w:sz="18" w:space="0" w:color="auto"/>
              <w:right w:val="single" w:sz="18" w:space="0" w:color="auto"/>
            </w:tcBorders>
          </w:tcPr>
          <w:p w14:paraId="66B2FBB8" w14:textId="77777777" w:rsidR="0077162D" w:rsidRPr="00484996" w:rsidRDefault="0077162D" w:rsidP="004C00C5">
            <w:pPr>
              <w:autoSpaceDE w:val="0"/>
              <w:autoSpaceDN w:val="0"/>
              <w:adjustRightInd w:val="0"/>
              <w:jc w:val="center"/>
              <w:rPr>
                <w:b/>
                <w:color w:val="000000"/>
                <w:sz w:val="28"/>
                <w:szCs w:val="28"/>
              </w:rPr>
            </w:pPr>
            <w:r w:rsidRPr="00484996">
              <w:rPr>
                <w:b/>
                <w:color w:val="000000"/>
                <w:sz w:val="28"/>
                <w:szCs w:val="28"/>
              </w:rPr>
              <w:t>*Data is based on the 2020 U.S. Census*</w:t>
            </w:r>
          </w:p>
        </w:tc>
        <w:tc>
          <w:tcPr>
            <w:tcW w:w="2286" w:type="dxa"/>
            <w:gridSpan w:val="2"/>
            <w:tcBorders>
              <w:left w:val="single" w:sz="18" w:space="0" w:color="auto"/>
              <w:bottom w:val="single" w:sz="18" w:space="0" w:color="auto"/>
              <w:right w:val="single" w:sz="18" w:space="0" w:color="auto"/>
            </w:tcBorders>
          </w:tcPr>
          <w:p w14:paraId="7B6FA9FE" w14:textId="77777777" w:rsidR="0077162D" w:rsidRPr="00484996" w:rsidRDefault="0077162D" w:rsidP="004C00C5">
            <w:pPr>
              <w:autoSpaceDE w:val="0"/>
              <w:autoSpaceDN w:val="0"/>
              <w:adjustRightInd w:val="0"/>
              <w:jc w:val="center"/>
              <w:rPr>
                <w:b/>
                <w:color w:val="000000"/>
                <w:sz w:val="28"/>
                <w:szCs w:val="28"/>
              </w:rPr>
            </w:pPr>
            <w:r w:rsidRPr="00484996">
              <w:rPr>
                <w:b/>
                <w:color w:val="000000"/>
                <w:sz w:val="28"/>
                <w:szCs w:val="28"/>
              </w:rPr>
              <w:t xml:space="preserve">Service </w:t>
            </w:r>
          </w:p>
          <w:p w14:paraId="05D9618C" w14:textId="77777777" w:rsidR="0077162D" w:rsidRPr="00484996" w:rsidRDefault="0077162D" w:rsidP="004C00C5">
            <w:pPr>
              <w:autoSpaceDE w:val="0"/>
              <w:autoSpaceDN w:val="0"/>
              <w:adjustRightInd w:val="0"/>
              <w:jc w:val="center"/>
              <w:rPr>
                <w:b/>
                <w:color w:val="000000"/>
                <w:sz w:val="28"/>
                <w:szCs w:val="28"/>
              </w:rPr>
            </w:pPr>
            <w:r w:rsidRPr="00484996">
              <w:rPr>
                <w:b/>
                <w:color w:val="000000"/>
                <w:sz w:val="28"/>
                <w:szCs w:val="28"/>
              </w:rPr>
              <w:t xml:space="preserve"> Population</w:t>
            </w:r>
          </w:p>
        </w:tc>
        <w:tc>
          <w:tcPr>
            <w:tcW w:w="2281" w:type="dxa"/>
            <w:gridSpan w:val="2"/>
            <w:tcBorders>
              <w:left w:val="single" w:sz="18" w:space="0" w:color="auto"/>
              <w:bottom w:val="single" w:sz="18" w:space="0" w:color="auto"/>
              <w:right w:val="single" w:sz="18" w:space="0" w:color="auto"/>
            </w:tcBorders>
          </w:tcPr>
          <w:p w14:paraId="7F7FFD77" w14:textId="77777777" w:rsidR="0077162D" w:rsidRPr="00484996" w:rsidRDefault="0077162D" w:rsidP="004C00C5">
            <w:pPr>
              <w:autoSpaceDE w:val="0"/>
              <w:autoSpaceDN w:val="0"/>
              <w:adjustRightInd w:val="0"/>
              <w:jc w:val="center"/>
              <w:rPr>
                <w:b/>
                <w:color w:val="000000"/>
                <w:sz w:val="28"/>
                <w:szCs w:val="28"/>
              </w:rPr>
            </w:pPr>
            <w:r w:rsidRPr="00484996">
              <w:rPr>
                <w:b/>
                <w:color w:val="000000"/>
                <w:sz w:val="28"/>
                <w:szCs w:val="28"/>
              </w:rPr>
              <w:t>Current WCSO Sworn Officers Male</w:t>
            </w:r>
          </w:p>
        </w:tc>
        <w:tc>
          <w:tcPr>
            <w:tcW w:w="2281" w:type="dxa"/>
            <w:gridSpan w:val="2"/>
            <w:tcBorders>
              <w:left w:val="single" w:sz="18" w:space="0" w:color="auto"/>
              <w:bottom w:val="single" w:sz="18" w:space="0" w:color="auto"/>
            </w:tcBorders>
          </w:tcPr>
          <w:p w14:paraId="6C2BB49D" w14:textId="77777777" w:rsidR="0077162D" w:rsidRPr="00484996" w:rsidRDefault="0077162D" w:rsidP="004C00C5">
            <w:pPr>
              <w:autoSpaceDE w:val="0"/>
              <w:autoSpaceDN w:val="0"/>
              <w:adjustRightInd w:val="0"/>
              <w:jc w:val="center"/>
              <w:rPr>
                <w:b/>
                <w:color w:val="000000"/>
                <w:sz w:val="28"/>
                <w:szCs w:val="28"/>
              </w:rPr>
            </w:pPr>
            <w:r w:rsidRPr="00484996">
              <w:rPr>
                <w:b/>
                <w:color w:val="000000"/>
                <w:sz w:val="28"/>
                <w:szCs w:val="28"/>
              </w:rPr>
              <w:t>Current WCSO Sworn Officers Female</w:t>
            </w:r>
          </w:p>
        </w:tc>
      </w:tr>
      <w:tr w:rsidR="0077162D" w:rsidRPr="00484996" w14:paraId="0B3C8CCB" w14:textId="77777777" w:rsidTr="004C00C5">
        <w:trPr>
          <w:trHeight w:val="306"/>
        </w:trPr>
        <w:tc>
          <w:tcPr>
            <w:tcW w:w="3304" w:type="dxa"/>
            <w:tcBorders>
              <w:top w:val="single" w:sz="18" w:space="0" w:color="auto"/>
              <w:right w:val="single" w:sz="18" w:space="0" w:color="auto"/>
            </w:tcBorders>
          </w:tcPr>
          <w:p w14:paraId="618DD56C" w14:textId="7756CB09" w:rsidR="0077162D" w:rsidRPr="00484996" w:rsidRDefault="0077162D" w:rsidP="0077162D">
            <w:pPr>
              <w:autoSpaceDE w:val="0"/>
              <w:autoSpaceDN w:val="0"/>
              <w:adjustRightInd w:val="0"/>
              <w:jc w:val="center"/>
              <w:rPr>
                <w:b/>
                <w:color w:val="000000"/>
                <w:sz w:val="28"/>
                <w:szCs w:val="28"/>
              </w:rPr>
            </w:pPr>
            <w:r>
              <w:rPr>
                <w:b/>
                <w:color w:val="000000"/>
                <w:sz w:val="28"/>
                <w:szCs w:val="28"/>
              </w:rPr>
              <w:t>Ethnicity</w:t>
            </w:r>
          </w:p>
        </w:tc>
        <w:tc>
          <w:tcPr>
            <w:tcW w:w="1126" w:type="dxa"/>
            <w:tcBorders>
              <w:top w:val="single" w:sz="18" w:space="0" w:color="auto"/>
              <w:left w:val="single" w:sz="18" w:space="0" w:color="auto"/>
            </w:tcBorders>
          </w:tcPr>
          <w:p w14:paraId="19418114" w14:textId="77777777" w:rsidR="0077162D" w:rsidRPr="00484996" w:rsidRDefault="0077162D" w:rsidP="004C00C5">
            <w:pPr>
              <w:autoSpaceDE w:val="0"/>
              <w:autoSpaceDN w:val="0"/>
              <w:adjustRightInd w:val="0"/>
              <w:jc w:val="center"/>
              <w:rPr>
                <w:b/>
                <w:color w:val="000000"/>
                <w:sz w:val="28"/>
                <w:szCs w:val="28"/>
              </w:rPr>
            </w:pPr>
            <w:r w:rsidRPr="00484996">
              <w:rPr>
                <w:b/>
                <w:color w:val="000000"/>
                <w:sz w:val="28"/>
                <w:szCs w:val="28"/>
              </w:rPr>
              <w:t>#</w:t>
            </w:r>
          </w:p>
        </w:tc>
        <w:tc>
          <w:tcPr>
            <w:tcW w:w="1160" w:type="dxa"/>
            <w:tcBorders>
              <w:top w:val="single" w:sz="18" w:space="0" w:color="auto"/>
              <w:right w:val="single" w:sz="18" w:space="0" w:color="auto"/>
            </w:tcBorders>
          </w:tcPr>
          <w:p w14:paraId="0101A4E0" w14:textId="77777777" w:rsidR="0077162D" w:rsidRPr="00484996" w:rsidRDefault="0077162D" w:rsidP="004C00C5">
            <w:pPr>
              <w:autoSpaceDE w:val="0"/>
              <w:autoSpaceDN w:val="0"/>
              <w:adjustRightInd w:val="0"/>
              <w:jc w:val="center"/>
              <w:rPr>
                <w:b/>
                <w:color w:val="000000"/>
                <w:sz w:val="28"/>
                <w:szCs w:val="28"/>
              </w:rPr>
            </w:pPr>
            <w:r w:rsidRPr="00484996">
              <w:rPr>
                <w:b/>
                <w:color w:val="000000"/>
                <w:sz w:val="28"/>
                <w:szCs w:val="28"/>
              </w:rPr>
              <w:t>%</w:t>
            </w:r>
          </w:p>
        </w:tc>
        <w:tc>
          <w:tcPr>
            <w:tcW w:w="1155" w:type="dxa"/>
            <w:tcBorders>
              <w:top w:val="single" w:sz="18" w:space="0" w:color="auto"/>
              <w:left w:val="single" w:sz="18" w:space="0" w:color="auto"/>
            </w:tcBorders>
          </w:tcPr>
          <w:p w14:paraId="371ED93A" w14:textId="77777777" w:rsidR="0077162D" w:rsidRPr="00484996" w:rsidRDefault="0077162D" w:rsidP="004C00C5">
            <w:pPr>
              <w:autoSpaceDE w:val="0"/>
              <w:autoSpaceDN w:val="0"/>
              <w:adjustRightInd w:val="0"/>
              <w:jc w:val="center"/>
              <w:rPr>
                <w:b/>
                <w:color w:val="000000"/>
                <w:sz w:val="28"/>
                <w:szCs w:val="28"/>
              </w:rPr>
            </w:pPr>
            <w:r w:rsidRPr="00484996">
              <w:rPr>
                <w:b/>
                <w:color w:val="000000"/>
                <w:sz w:val="28"/>
                <w:szCs w:val="28"/>
              </w:rPr>
              <w:t>#</w:t>
            </w:r>
          </w:p>
        </w:tc>
        <w:tc>
          <w:tcPr>
            <w:tcW w:w="1126" w:type="dxa"/>
            <w:tcBorders>
              <w:top w:val="single" w:sz="18" w:space="0" w:color="auto"/>
              <w:right w:val="single" w:sz="18" w:space="0" w:color="auto"/>
            </w:tcBorders>
          </w:tcPr>
          <w:p w14:paraId="35805439" w14:textId="77777777" w:rsidR="0077162D" w:rsidRPr="00484996" w:rsidRDefault="0077162D" w:rsidP="004C00C5">
            <w:pPr>
              <w:autoSpaceDE w:val="0"/>
              <w:autoSpaceDN w:val="0"/>
              <w:adjustRightInd w:val="0"/>
              <w:jc w:val="center"/>
              <w:rPr>
                <w:b/>
                <w:color w:val="000000"/>
                <w:sz w:val="28"/>
                <w:szCs w:val="28"/>
              </w:rPr>
            </w:pPr>
            <w:r w:rsidRPr="00484996">
              <w:rPr>
                <w:b/>
                <w:color w:val="000000"/>
                <w:sz w:val="28"/>
                <w:szCs w:val="28"/>
              </w:rPr>
              <w:t>%</w:t>
            </w:r>
          </w:p>
        </w:tc>
        <w:tc>
          <w:tcPr>
            <w:tcW w:w="1155" w:type="dxa"/>
            <w:tcBorders>
              <w:top w:val="single" w:sz="18" w:space="0" w:color="auto"/>
              <w:left w:val="single" w:sz="18" w:space="0" w:color="auto"/>
            </w:tcBorders>
          </w:tcPr>
          <w:p w14:paraId="172BDEF5" w14:textId="77777777" w:rsidR="0077162D" w:rsidRPr="00484996" w:rsidRDefault="0077162D" w:rsidP="004C00C5">
            <w:pPr>
              <w:autoSpaceDE w:val="0"/>
              <w:autoSpaceDN w:val="0"/>
              <w:adjustRightInd w:val="0"/>
              <w:jc w:val="center"/>
              <w:rPr>
                <w:b/>
                <w:color w:val="000000"/>
                <w:sz w:val="28"/>
                <w:szCs w:val="28"/>
              </w:rPr>
            </w:pPr>
            <w:r w:rsidRPr="00484996">
              <w:rPr>
                <w:b/>
                <w:color w:val="000000"/>
                <w:sz w:val="28"/>
                <w:szCs w:val="28"/>
              </w:rPr>
              <w:t>#</w:t>
            </w:r>
          </w:p>
        </w:tc>
        <w:tc>
          <w:tcPr>
            <w:tcW w:w="1126" w:type="dxa"/>
            <w:tcBorders>
              <w:top w:val="single" w:sz="18" w:space="0" w:color="auto"/>
            </w:tcBorders>
          </w:tcPr>
          <w:p w14:paraId="09152517" w14:textId="77777777" w:rsidR="0077162D" w:rsidRPr="00484996" w:rsidRDefault="0077162D" w:rsidP="004C00C5">
            <w:pPr>
              <w:autoSpaceDE w:val="0"/>
              <w:autoSpaceDN w:val="0"/>
              <w:adjustRightInd w:val="0"/>
              <w:jc w:val="center"/>
              <w:rPr>
                <w:b/>
                <w:color w:val="000000"/>
                <w:sz w:val="28"/>
                <w:szCs w:val="28"/>
              </w:rPr>
            </w:pPr>
            <w:r w:rsidRPr="00484996">
              <w:rPr>
                <w:b/>
                <w:color w:val="000000"/>
                <w:sz w:val="28"/>
                <w:szCs w:val="28"/>
              </w:rPr>
              <w:t>%</w:t>
            </w:r>
          </w:p>
        </w:tc>
      </w:tr>
      <w:tr w:rsidR="0077162D" w:rsidRPr="001D6255" w14:paraId="0A6BA971" w14:textId="77777777" w:rsidTr="004C00C5">
        <w:trPr>
          <w:trHeight w:val="432"/>
        </w:trPr>
        <w:tc>
          <w:tcPr>
            <w:tcW w:w="3304" w:type="dxa"/>
            <w:tcBorders>
              <w:right w:val="single" w:sz="18" w:space="0" w:color="auto"/>
            </w:tcBorders>
          </w:tcPr>
          <w:p w14:paraId="2CF20C62" w14:textId="4AA5DEAF" w:rsidR="0077162D" w:rsidRPr="0077162D" w:rsidRDefault="0077162D" w:rsidP="004C00C5">
            <w:pPr>
              <w:autoSpaceDE w:val="0"/>
              <w:autoSpaceDN w:val="0"/>
              <w:adjustRightInd w:val="0"/>
              <w:rPr>
                <w:color w:val="000000"/>
                <w:sz w:val="28"/>
                <w:szCs w:val="28"/>
              </w:rPr>
            </w:pPr>
            <w:r w:rsidRPr="0077162D">
              <w:rPr>
                <w:color w:val="000000"/>
                <w:sz w:val="28"/>
                <w:szCs w:val="28"/>
              </w:rPr>
              <w:t>Hispanic or Latino</w:t>
            </w:r>
          </w:p>
        </w:tc>
        <w:tc>
          <w:tcPr>
            <w:tcW w:w="1126" w:type="dxa"/>
            <w:tcBorders>
              <w:left w:val="single" w:sz="18" w:space="0" w:color="auto"/>
            </w:tcBorders>
          </w:tcPr>
          <w:p w14:paraId="5CD1CDC3" w14:textId="0DA16ADC" w:rsidR="0077162D" w:rsidRPr="001D6255" w:rsidRDefault="00C51CF2" w:rsidP="004C00C5">
            <w:pPr>
              <w:autoSpaceDE w:val="0"/>
              <w:autoSpaceDN w:val="0"/>
              <w:adjustRightInd w:val="0"/>
              <w:jc w:val="center"/>
              <w:rPr>
                <w:color w:val="000000"/>
                <w:sz w:val="28"/>
                <w:szCs w:val="28"/>
              </w:rPr>
            </w:pPr>
            <w:r>
              <w:rPr>
                <w:color w:val="000000"/>
                <w:sz w:val="28"/>
                <w:szCs w:val="28"/>
              </w:rPr>
              <w:t>12,225</w:t>
            </w:r>
          </w:p>
        </w:tc>
        <w:tc>
          <w:tcPr>
            <w:tcW w:w="1160" w:type="dxa"/>
            <w:tcBorders>
              <w:right w:val="single" w:sz="18" w:space="0" w:color="auto"/>
            </w:tcBorders>
          </w:tcPr>
          <w:p w14:paraId="77CF9A96" w14:textId="61195550" w:rsidR="0077162D" w:rsidRPr="001D6255" w:rsidRDefault="00C51CF2" w:rsidP="004C00C5">
            <w:pPr>
              <w:autoSpaceDE w:val="0"/>
              <w:autoSpaceDN w:val="0"/>
              <w:adjustRightInd w:val="0"/>
              <w:jc w:val="center"/>
              <w:rPr>
                <w:color w:val="000000"/>
                <w:sz w:val="28"/>
                <w:szCs w:val="28"/>
              </w:rPr>
            </w:pPr>
            <w:r>
              <w:rPr>
                <w:color w:val="000000"/>
                <w:sz w:val="28"/>
                <w:szCs w:val="28"/>
              </w:rPr>
              <w:t>11.15%</w:t>
            </w:r>
          </w:p>
        </w:tc>
        <w:tc>
          <w:tcPr>
            <w:tcW w:w="1155" w:type="dxa"/>
            <w:tcBorders>
              <w:left w:val="single" w:sz="18" w:space="0" w:color="auto"/>
            </w:tcBorders>
          </w:tcPr>
          <w:p w14:paraId="726A6A25" w14:textId="54650391" w:rsidR="0077162D" w:rsidRPr="001D6255" w:rsidRDefault="00C51CF2" w:rsidP="004C00C5">
            <w:pPr>
              <w:autoSpaceDE w:val="0"/>
              <w:autoSpaceDN w:val="0"/>
              <w:adjustRightInd w:val="0"/>
              <w:jc w:val="center"/>
              <w:rPr>
                <w:color w:val="000000"/>
                <w:sz w:val="28"/>
                <w:szCs w:val="28"/>
              </w:rPr>
            </w:pPr>
            <w:r>
              <w:rPr>
                <w:color w:val="000000"/>
                <w:sz w:val="28"/>
                <w:szCs w:val="28"/>
              </w:rPr>
              <w:t>1</w:t>
            </w:r>
          </w:p>
        </w:tc>
        <w:tc>
          <w:tcPr>
            <w:tcW w:w="1126" w:type="dxa"/>
            <w:tcBorders>
              <w:right w:val="single" w:sz="18" w:space="0" w:color="auto"/>
            </w:tcBorders>
          </w:tcPr>
          <w:p w14:paraId="7776FECE" w14:textId="70612302" w:rsidR="0077162D" w:rsidRPr="001D6255" w:rsidRDefault="00C51CF2" w:rsidP="004C00C5">
            <w:pPr>
              <w:autoSpaceDE w:val="0"/>
              <w:autoSpaceDN w:val="0"/>
              <w:adjustRightInd w:val="0"/>
              <w:jc w:val="center"/>
              <w:rPr>
                <w:color w:val="000000"/>
                <w:sz w:val="28"/>
                <w:szCs w:val="28"/>
              </w:rPr>
            </w:pPr>
            <w:r>
              <w:rPr>
                <w:color w:val="000000"/>
                <w:sz w:val="28"/>
                <w:szCs w:val="28"/>
              </w:rPr>
              <w:t>8.33%</w:t>
            </w:r>
          </w:p>
        </w:tc>
        <w:tc>
          <w:tcPr>
            <w:tcW w:w="1155" w:type="dxa"/>
            <w:tcBorders>
              <w:left w:val="single" w:sz="18" w:space="0" w:color="auto"/>
            </w:tcBorders>
          </w:tcPr>
          <w:p w14:paraId="2B1A1E4C" w14:textId="2D98E855" w:rsidR="0077162D" w:rsidRPr="001D6255" w:rsidRDefault="00C51CF2" w:rsidP="004C00C5">
            <w:pPr>
              <w:autoSpaceDE w:val="0"/>
              <w:autoSpaceDN w:val="0"/>
              <w:adjustRightInd w:val="0"/>
              <w:jc w:val="center"/>
              <w:rPr>
                <w:color w:val="000000"/>
                <w:sz w:val="28"/>
                <w:szCs w:val="28"/>
              </w:rPr>
            </w:pPr>
            <w:r>
              <w:rPr>
                <w:color w:val="000000"/>
                <w:sz w:val="28"/>
                <w:szCs w:val="28"/>
              </w:rPr>
              <w:t>0</w:t>
            </w:r>
          </w:p>
        </w:tc>
        <w:tc>
          <w:tcPr>
            <w:tcW w:w="1126" w:type="dxa"/>
          </w:tcPr>
          <w:p w14:paraId="24090E05" w14:textId="5E3D211A" w:rsidR="0077162D" w:rsidRPr="001D6255" w:rsidRDefault="00C51CF2" w:rsidP="004C00C5">
            <w:pPr>
              <w:autoSpaceDE w:val="0"/>
              <w:autoSpaceDN w:val="0"/>
              <w:adjustRightInd w:val="0"/>
              <w:jc w:val="center"/>
              <w:rPr>
                <w:color w:val="000000"/>
                <w:sz w:val="28"/>
                <w:szCs w:val="28"/>
              </w:rPr>
            </w:pPr>
            <w:r>
              <w:rPr>
                <w:color w:val="000000"/>
                <w:sz w:val="28"/>
                <w:szCs w:val="28"/>
              </w:rPr>
              <w:t>0</w:t>
            </w:r>
          </w:p>
        </w:tc>
      </w:tr>
      <w:tr w:rsidR="0077162D" w:rsidRPr="001D6255" w14:paraId="5B437BDC" w14:textId="77777777" w:rsidTr="004C00C5">
        <w:trPr>
          <w:trHeight w:val="432"/>
        </w:trPr>
        <w:tc>
          <w:tcPr>
            <w:tcW w:w="3304" w:type="dxa"/>
            <w:tcBorders>
              <w:right w:val="single" w:sz="18" w:space="0" w:color="auto"/>
            </w:tcBorders>
          </w:tcPr>
          <w:p w14:paraId="5F4FFC70" w14:textId="62E5E8D0" w:rsidR="0077162D" w:rsidRPr="0077162D" w:rsidRDefault="0077162D" w:rsidP="004C00C5">
            <w:pPr>
              <w:autoSpaceDE w:val="0"/>
              <w:autoSpaceDN w:val="0"/>
              <w:adjustRightInd w:val="0"/>
              <w:rPr>
                <w:color w:val="000000"/>
                <w:sz w:val="28"/>
                <w:szCs w:val="28"/>
              </w:rPr>
            </w:pPr>
            <w:r w:rsidRPr="0077162D">
              <w:rPr>
                <w:color w:val="000000"/>
                <w:sz w:val="28"/>
                <w:szCs w:val="28"/>
              </w:rPr>
              <w:t>White alone, not Hispanic or Latino</w:t>
            </w:r>
          </w:p>
        </w:tc>
        <w:tc>
          <w:tcPr>
            <w:tcW w:w="1126" w:type="dxa"/>
            <w:tcBorders>
              <w:left w:val="single" w:sz="18" w:space="0" w:color="auto"/>
            </w:tcBorders>
          </w:tcPr>
          <w:p w14:paraId="1A942ADC" w14:textId="002D80E1" w:rsidR="0077162D" w:rsidRPr="001D6255" w:rsidRDefault="00C51CF2" w:rsidP="004C00C5">
            <w:pPr>
              <w:autoSpaceDE w:val="0"/>
              <w:autoSpaceDN w:val="0"/>
              <w:adjustRightInd w:val="0"/>
              <w:jc w:val="center"/>
              <w:rPr>
                <w:color w:val="000000"/>
                <w:sz w:val="28"/>
                <w:szCs w:val="28"/>
              </w:rPr>
            </w:pPr>
            <w:r>
              <w:rPr>
                <w:color w:val="000000"/>
                <w:sz w:val="28"/>
                <w:szCs w:val="28"/>
              </w:rPr>
              <w:t>97,4</w:t>
            </w:r>
            <w:bookmarkStart w:id="0" w:name="_GoBack"/>
            <w:bookmarkEnd w:id="0"/>
            <w:r>
              <w:rPr>
                <w:color w:val="000000"/>
                <w:sz w:val="28"/>
                <w:szCs w:val="28"/>
              </w:rPr>
              <w:t>07</w:t>
            </w:r>
          </w:p>
        </w:tc>
        <w:tc>
          <w:tcPr>
            <w:tcW w:w="1160" w:type="dxa"/>
            <w:tcBorders>
              <w:right w:val="single" w:sz="18" w:space="0" w:color="auto"/>
            </w:tcBorders>
          </w:tcPr>
          <w:p w14:paraId="413CE90D" w14:textId="3F5FAC62" w:rsidR="0077162D" w:rsidRPr="001D6255" w:rsidRDefault="00C51CF2" w:rsidP="004C00C5">
            <w:pPr>
              <w:autoSpaceDE w:val="0"/>
              <w:autoSpaceDN w:val="0"/>
              <w:adjustRightInd w:val="0"/>
              <w:jc w:val="center"/>
              <w:rPr>
                <w:color w:val="000000"/>
                <w:sz w:val="28"/>
                <w:szCs w:val="28"/>
              </w:rPr>
            </w:pPr>
            <w:r>
              <w:rPr>
                <w:color w:val="000000"/>
                <w:sz w:val="28"/>
                <w:szCs w:val="28"/>
              </w:rPr>
              <w:t>88.85%</w:t>
            </w:r>
          </w:p>
        </w:tc>
        <w:tc>
          <w:tcPr>
            <w:tcW w:w="1155" w:type="dxa"/>
            <w:tcBorders>
              <w:left w:val="single" w:sz="18" w:space="0" w:color="auto"/>
            </w:tcBorders>
          </w:tcPr>
          <w:p w14:paraId="58C57B3A" w14:textId="4246B4F5" w:rsidR="0077162D" w:rsidRPr="001D6255" w:rsidRDefault="00C51CF2" w:rsidP="004C00C5">
            <w:pPr>
              <w:autoSpaceDE w:val="0"/>
              <w:autoSpaceDN w:val="0"/>
              <w:adjustRightInd w:val="0"/>
              <w:jc w:val="center"/>
              <w:rPr>
                <w:color w:val="000000"/>
                <w:sz w:val="28"/>
                <w:szCs w:val="28"/>
              </w:rPr>
            </w:pPr>
            <w:r>
              <w:rPr>
                <w:color w:val="000000"/>
                <w:sz w:val="28"/>
                <w:szCs w:val="28"/>
              </w:rPr>
              <w:t>9</w:t>
            </w:r>
          </w:p>
        </w:tc>
        <w:tc>
          <w:tcPr>
            <w:tcW w:w="1126" w:type="dxa"/>
            <w:tcBorders>
              <w:right w:val="single" w:sz="18" w:space="0" w:color="auto"/>
            </w:tcBorders>
          </w:tcPr>
          <w:p w14:paraId="2B15424E" w14:textId="162F76D1" w:rsidR="0077162D" w:rsidRPr="001D6255" w:rsidRDefault="00C51CF2" w:rsidP="004C00C5">
            <w:pPr>
              <w:autoSpaceDE w:val="0"/>
              <w:autoSpaceDN w:val="0"/>
              <w:adjustRightInd w:val="0"/>
              <w:jc w:val="center"/>
              <w:rPr>
                <w:color w:val="000000"/>
                <w:sz w:val="28"/>
                <w:szCs w:val="28"/>
              </w:rPr>
            </w:pPr>
            <w:r>
              <w:rPr>
                <w:color w:val="000000"/>
                <w:sz w:val="28"/>
                <w:szCs w:val="28"/>
              </w:rPr>
              <w:t>75.00%</w:t>
            </w:r>
          </w:p>
        </w:tc>
        <w:tc>
          <w:tcPr>
            <w:tcW w:w="1155" w:type="dxa"/>
            <w:tcBorders>
              <w:left w:val="single" w:sz="18" w:space="0" w:color="auto"/>
            </w:tcBorders>
          </w:tcPr>
          <w:p w14:paraId="699D62D4" w14:textId="5E15C9BD" w:rsidR="0077162D" w:rsidRPr="001D6255" w:rsidRDefault="00C51CF2" w:rsidP="004C00C5">
            <w:pPr>
              <w:autoSpaceDE w:val="0"/>
              <w:autoSpaceDN w:val="0"/>
              <w:adjustRightInd w:val="0"/>
              <w:jc w:val="center"/>
              <w:rPr>
                <w:color w:val="000000"/>
                <w:sz w:val="28"/>
                <w:szCs w:val="28"/>
              </w:rPr>
            </w:pPr>
            <w:r>
              <w:rPr>
                <w:color w:val="000000"/>
                <w:sz w:val="28"/>
                <w:szCs w:val="28"/>
              </w:rPr>
              <w:t>2</w:t>
            </w:r>
          </w:p>
        </w:tc>
        <w:tc>
          <w:tcPr>
            <w:tcW w:w="1126" w:type="dxa"/>
          </w:tcPr>
          <w:p w14:paraId="55E55D92" w14:textId="519BF5A8" w:rsidR="0077162D" w:rsidRPr="001D6255" w:rsidRDefault="00C51CF2" w:rsidP="004C00C5">
            <w:pPr>
              <w:autoSpaceDE w:val="0"/>
              <w:autoSpaceDN w:val="0"/>
              <w:adjustRightInd w:val="0"/>
              <w:jc w:val="center"/>
              <w:rPr>
                <w:color w:val="000000"/>
                <w:sz w:val="28"/>
                <w:szCs w:val="28"/>
              </w:rPr>
            </w:pPr>
            <w:r>
              <w:rPr>
                <w:color w:val="000000"/>
                <w:sz w:val="28"/>
                <w:szCs w:val="28"/>
              </w:rPr>
              <w:t>16.67%</w:t>
            </w:r>
          </w:p>
        </w:tc>
      </w:tr>
      <w:tr w:rsidR="0077162D" w:rsidRPr="001D6255" w14:paraId="76623963" w14:textId="77777777" w:rsidTr="004C00C5">
        <w:trPr>
          <w:trHeight w:val="432"/>
        </w:trPr>
        <w:tc>
          <w:tcPr>
            <w:tcW w:w="3304" w:type="dxa"/>
            <w:tcBorders>
              <w:right w:val="single" w:sz="18" w:space="0" w:color="auto"/>
            </w:tcBorders>
          </w:tcPr>
          <w:p w14:paraId="4C97F89D" w14:textId="77777777" w:rsidR="0077162D" w:rsidRPr="0077162D" w:rsidRDefault="0077162D" w:rsidP="004C00C5">
            <w:pPr>
              <w:autoSpaceDE w:val="0"/>
              <w:autoSpaceDN w:val="0"/>
              <w:adjustRightInd w:val="0"/>
              <w:rPr>
                <w:color w:val="000000"/>
                <w:sz w:val="28"/>
                <w:szCs w:val="28"/>
              </w:rPr>
            </w:pPr>
            <w:r w:rsidRPr="0077162D">
              <w:rPr>
                <w:color w:val="000000"/>
                <w:sz w:val="28"/>
                <w:szCs w:val="28"/>
              </w:rPr>
              <w:t>Total</w:t>
            </w:r>
          </w:p>
        </w:tc>
        <w:tc>
          <w:tcPr>
            <w:tcW w:w="1126" w:type="dxa"/>
            <w:tcBorders>
              <w:left w:val="single" w:sz="18" w:space="0" w:color="auto"/>
            </w:tcBorders>
          </w:tcPr>
          <w:p w14:paraId="7D296AEF" w14:textId="77777777" w:rsidR="0077162D" w:rsidRPr="001D6255" w:rsidRDefault="0077162D" w:rsidP="004C00C5">
            <w:pPr>
              <w:autoSpaceDE w:val="0"/>
              <w:autoSpaceDN w:val="0"/>
              <w:adjustRightInd w:val="0"/>
              <w:jc w:val="center"/>
              <w:rPr>
                <w:color w:val="000000"/>
                <w:sz w:val="28"/>
                <w:szCs w:val="28"/>
              </w:rPr>
            </w:pPr>
            <w:r w:rsidRPr="001D6255">
              <w:rPr>
                <w:color w:val="000000"/>
                <w:sz w:val="28"/>
                <w:szCs w:val="28"/>
              </w:rPr>
              <w:t>109,632</w:t>
            </w:r>
          </w:p>
        </w:tc>
        <w:tc>
          <w:tcPr>
            <w:tcW w:w="1160" w:type="dxa"/>
            <w:tcBorders>
              <w:right w:val="single" w:sz="18" w:space="0" w:color="auto"/>
            </w:tcBorders>
          </w:tcPr>
          <w:p w14:paraId="38F8531A" w14:textId="77777777" w:rsidR="0077162D" w:rsidRPr="001D6255" w:rsidRDefault="0077162D" w:rsidP="004C00C5">
            <w:pPr>
              <w:autoSpaceDE w:val="0"/>
              <w:autoSpaceDN w:val="0"/>
              <w:adjustRightInd w:val="0"/>
              <w:jc w:val="center"/>
              <w:rPr>
                <w:color w:val="000000"/>
                <w:sz w:val="28"/>
                <w:szCs w:val="28"/>
              </w:rPr>
            </w:pPr>
            <w:r w:rsidRPr="001D6255">
              <w:rPr>
                <w:color w:val="000000"/>
                <w:sz w:val="28"/>
                <w:szCs w:val="28"/>
              </w:rPr>
              <w:t>100%</w:t>
            </w:r>
          </w:p>
        </w:tc>
        <w:tc>
          <w:tcPr>
            <w:tcW w:w="1155" w:type="dxa"/>
            <w:tcBorders>
              <w:left w:val="single" w:sz="18" w:space="0" w:color="auto"/>
            </w:tcBorders>
          </w:tcPr>
          <w:p w14:paraId="2998E516" w14:textId="77777777" w:rsidR="0077162D" w:rsidRPr="001D6255" w:rsidRDefault="0077162D" w:rsidP="004C00C5">
            <w:pPr>
              <w:autoSpaceDE w:val="0"/>
              <w:autoSpaceDN w:val="0"/>
              <w:adjustRightInd w:val="0"/>
              <w:jc w:val="center"/>
              <w:rPr>
                <w:color w:val="000000"/>
                <w:sz w:val="28"/>
                <w:szCs w:val="28"/>
              </w:rPr>
            </w:pPr>
            <w:r w:rsidRPr="001D6255">
              <w:rPr>
                <w:color w:val="000000"/>
                <w:sz w:val="28"/>
                <w:szCs w:val="28"/>
              </w:rPr>
              <w:t>10</w:t>
            </w:r>
          </w:p>
        </w:tc>
        <w:tc>
          <w:tcPr>
            <w:tcW w:w="1126" w:type="dxa"/>
            <w:tcBorders>
              <w:right w:val="single" w:sz="18" w:space="0" w:color="auto"/>
            </w:tcBorders>
          </w:tcPr>
          <w:p w14:paraId="69995242" w14:textId="08517D9F" w:rsidR="0077162D" w:rsidRPr="001D6255" w:rsidRDefault="00C51CF2" w:rsidP="004C00C5">
            <w:pPr>
              <w:autoSpaceDE w:val="0"/>
              <w:autoSpaceDN w:val="0"/>
              <w:adjustRightInd w:val="0"/>
              <w:jc w:val="center"/>
              <w:rPr>
                <w:color w:val="000000"/>
                <w:sz w:val="28"/>
                <w:szCs w:val="28"/>
              </w:rPr>
            </w:pPr>
            <w:r>
              <w:rPr>
                <w:color w:val="000000"/>
                <w:sz w:val="28"/>
                <w:szCs w:val="28"/>
              </w:rPr>
              <w:t>83.33</w:t>
            </w:r>
            <w:r w:rsidR="0077162D" w:rsidRPr="001D6255">
              <w:rPr>
                <w:color w:val="000000"/>
                <w:sz w:val="28"/>
                <w:szCs w:val="28"/>
              </w:rPr>
              <w:t>%</w:t>
            </w:r>
          </w:p>
        </w:tc>
        <w:tc>
          <w:tcPr>
            <w:tcW w:w="1155" w:type="dxa"/>
            <w:tcBorders>
              <w:left w:val="single" w:sz="18" w:space="0" w:color="auto"/>
            </w:tcBorders>
          </w:tcPr>
          <w:p w14:paraId="39F5A2F1" w14:textId="77777777" w:rsidR="0077162D" w:rsidRPr="001D6255" w:rsidRDefault="0077162D" w:rsidP="004C00C5">
            <w:pPr>
              <w:autoSpaceDE w:val="0"/>
              <w:autoSpaceDN w:val="0"/>
              <w:adjustRightInd w:val="0"/>
              <w:jc w:val="center"/>
              <w:rPr>
                <w:color w:val="000000"/>
                <w:sz w:val="28"/>
                <w:szCs w:val="28"/>
              </w:rPr>
            </w:pPr>
            <w:r w:rsidRPr="001D6255">
              <w:rPr>
                <w:color w:val="000000"/>
                <w:sz w:val="28"/>
                <w:szCs w:val="28"/>
              </w:rPr>
              <w:t>2</w:t>
            </w:r>
          </w:p>
        </w:tc>
        <w:tc>
          <w:tcPr>
            <w:tcW w:w="1126" w:type="dxa"/>
          </w:tcPr>
          <w:p w14:paraId="1F78BFC9" w14:textId="77777777" w:rsidR="0077162D" w:rsidRPr="001D6255" w:rsidRDefault="0077162D" w:rsidP="004C00C5">
            <w:pPr>
              <w:autoSpaceDE w:val="0"/>
              <w:autoSpaceDN w:val="0"/>
              <w:adjustRightInd w:val="0"/>
              <w:jc w:val="center"/>
              <w:rPr>
                <w:color w:val="000000"/>
                <w:sz w:val="28"/>
                <w:szCs w:val="28"/>
              </w:rPr>
            </w:pPr>
            <w:r w:rsidRPr="001D6255">
              <w:rPr>
                <w:color w:val="000000"/>
                <w:sz w:val="28"/>
                <w:szCs w:val="28"/>
              </w:rPr>
              <w:t>16.67%</w:t>
            </w:r>
          </w:p>
        </w:tc>
      </w:tr>
    </w:tbl>
    <w:p w14:paraId="215A7F34" w14:textId="77777777" w:rsidR="0077162D" w:rsidRDefault="0077162D" w:rsidP="00BA1195">
      <w:pPr>
        <w:pStyle w:val="Default"/>
        <w:rPr>
          <w:b/>
          <w:bCs/>
          <w:sz w:val="28"/>
          <w:szCs w:val="28"/>
          <w:u w:val="single"/>
        </w:rPr>
      </w:pPr>
    </w:p>
    <w:p w14:paraId="40250163" w14:textId="77777777" w:rsidR="0077162D" w:rsidRDefault="0077162D" w:rsidP="00BA1195">
      <w:pPr>
        <w:pStyle w:val="Default"/>
        <w:rPr>
          <w:b/>
          <w:bCs/>
          <w:sz w:val="28"/>
          <w:szCs w:val="28"/>
          <w:u w:val="single"/>
        </w:rPr>
      </w:pPr>
    </w:p>
    <w:p w14:paraId="0694982D" w14:textId="27CEB5E6" w:rsidR="00BA1195" w:rsidRDefault="00BA1195" w:rsidP="00BA1195">
      <w:pPr>
        <w:pStyle w:val="Default"/>
        <w:rPr>
          <w:b/>
          <w:bCs/>
          <w:sz w:val="28"/>
          <w:szCs w:val="28"/>
          <w:u w:val="single"/>
        </w:rPr>
      </w:pPr>
      <w:r w:rsidRPr="00501F91">
        <w:rPr>
          <w:b/>
          <w:bCs/>
          <w:sz w:val="28"/>
          <w:szCs w:val="28"/>
          <w:u w:val="single"/>
        </w:rPr>
        <w:t xml:space="preserve">RECRUITMENT ACTIVITIES: </w:t>
      </w:r>
    </w:p>
    <w:p w14:paraId="28EDC032" w14:textId="77777777" w:rsidR="00501F91" w:rsidRPr="00501F91" w:rsidRDefault="00501F91" w:rsidP="00BA1195">
      <w:pPr>
        <w:pStyle w:val="Default"/>
        <w:rPr>
          <w:sz w:val="28"/>
          <w:szCs w:val="28"/>
          <w:u w:val="single"/>
        </w:rPr>
      </w:pPr>
    </w:p>
    <w:p w14:paraId="0D9EA807" w14:textId="716AA1F0" w:rsidR="00BA1195" w:rsidRDefault="00BA1195" w:rsidP="00BA1195">
      <w:pPr>
        <w:pStyle w:val="Default"/>
        <w:rPr>
          <w:rFonts w:ascii="Times New Roman" w:hAnsi="Times New Roman" w:cs="Times New Roman"/>
          <w:sz w:val="28"/>
          <w:szCs w:val="28"/>
        </w:rPr>
      </w:pPr>
      <w:r w:rsidRPr="00501F91">
        <w:rPr>
          <w:rFonts w:ascii="Times New Roman" w:hAnsi="Times New Roman" w:cs="Times New Roman"/>
          <w:b/>
          <w:bCs/>
          <w:sz w:val="28"/>
          <w:szCs w:val="28"/>
          <w:u w:val="single"/>
        </w:rPr>
        <w:t>Objective #1:</w:t>
      </w:r>
      <w:r w:rsidR="00501F91">
        <w:rPr>
          <w:rFonts w:ascii="Times New Roman" w:hAnsi="Times New Roman" w:cs="Times New Roman"/>
          <w:b/>
          <w:bCs/>
          <w:sz w:val="28"/>
          <w:szCs w:val="28"/>
        </w:rPr>
        <w:t xml:space="preserve">  </w:t>
      </w:r>
      <w:r w:rsidRPr="00BA1195">
        <w:rPr>
          <w:rFonts w:ascii="Times New Roman" w:hAnsi="Times New Roman" w:cs="Times New Roman"/>
          <w:sz w:val="28"/>
          <w:szCs w:val="28"/>
        </w:rPr>
        <w:t xml:space="preserve">When applicable, contact the State of New Jersey Civil Service Commission and obtain the “Rice list” of eligible officers who </w:t>
      </w:r>
      <w:r w:rsidR="00501F91">
        <w:rPr>
          <w:rFonts w:ascii="Times New Roman" w:hAnsi="Times New Roman" w:cs="Times New Roman"/>
          <w:sz w:val="28"/>
          <w:szCs w:val="28"/>
        </w:rPr>
        <w:t xml:space="preserve">were laid off from Warren County </w:t>
      </w:r>
      <w:r w:rsidR="009D24D9">
        <w:rPr>
          <w:rFonts w:ascii="Times New Roman" w:hAnsi="Times New Roman" w:cs="Times New Roman"/>
          <w:sz w:val="28"/>
          <w:szCs w:val="28"/>
        </w:rPr>
        <w:t xml:space="preserve">Agencies </w:t>
      </w:r>
      <w:r w:rsidRPr="00BA1195">
        <w:rPr>
          <w:rFonts w:ascii="Times New Roman" w:hAnsi="Times New Roman" w:cs="Times New Roman"/>
          <w:sz w:val="28"/>
          <w:szCs w:val="28"/>
        </w:rPr>
        <w:t xml:space="preserve">and other jurisdictions. </w:t>
      </w:r>
    </w:p>
    <w:p w14:paraId="04B74BEC" w14:textId="77777777" w:rsidR="00501F91" w:rsidRPr="00BA1195" w:rsidRDefault="00501F91" w:rsidP="00BA1195">
      <w:pPr>
        <w:pStyle w:val="Default"/>
        <w:rPr>
          <w:rFonts w:ascii="Times New Roman" w:hAnsi="Times New Roman" w:cs="Times New Roman"/>
          <w:sz w:val="28"/>
          <w:szCs w:val="28"/>
        </w:rPr>
      </w:pPr>
    </w:p>
    <w:p w14:paraId="1AA0D86E" w14:textId="06E84BCB" w:rsidR="00BA1195" w:rsidRDefault="00BA1195" w:rsidP="00BA1195">
      <w:pPr>
        <w:pStyle w:val="Default"/>
        <w:rPr>
          <w:rFonts w:ascii="Times New Roman" w:hAnsi="Times New Roman" w:cs="Times New Roman"/>
          <w:sz w:val="28"/>
          <w:szCs w:val="28"/>
        </w:rPr>
      </w:pPr>
      <w:r w:rsidRPr="00BA1195">
        <w:rPr>
          <w:rFonts w:ascii="Times New Roman" w:hAnsi="Times New Roman" w:cs="Times New Roman"/>
          <w:sz w:val="28"/>
          <w:szCs w:val="28"/>
        </w:rPr>
        <w:t xml:space="preserve">Activities include, but are not limited to: </w:t>
      </w:r>
    </w:p>
    <w:p w14:paraId="18B060EC" w14:textId="77777777" w:rsidR="00501F91" w:rsidRPr="00BA1195" w:rsidRDefault="00501F91" w:rsidP="00BA1195">
      <w:pPr>
        <w:pStyle w:val="Default"/>
        <w:rPr>
          <w:rFonts w:ascii="Times New Roman" w:hAnsi="Times New Roman" w:cs="Times New Roman"/>
          <w:sz w:val="28"/>
          <w:szCs w:val="28"/>
        </w:rPr>
      </w:pPr>
    </w:p>
    <w:p w14:paraId="279BBD2B" w14:textId="4182FDB9" w:rsidR="00BA1195" w:rsidRDefault="00BA1195" w:rsidP="00BA1195">
      <w:pPr>
        <w:pStyle w:val="Default"/>
        <w:rPr>
          <w:rFonts w:ascii="Times New Roman" w:hAnsi="Times New Roman" w:cs="Times New Roman"/>
          <w:sz w:val="28"/>
          <w:szCs w:val="28"/>
        </w:rPr>
      </w:pPr>
      <w:r w:rsidRPr="00BA1195">
        <w:rPr>
          <w:rFonts w:ascii="Times New Roman" w:hAnsi="Times New Roman" w:cs="Times New Roman"/>
          <w:sz w:val="28"/>
          <w:szCs w:val="28"/>
        </w:rPr>
        <w:t xml:space="preserve">Conducting interviews with eligible laid off officers in an effort to employ such officers as to meet the agency’s recruiting goals. </w:t>
      </w:r>
    </w:p>
    <w:p w14:paraId="594C80B1" w14:textId="77777777" w:rsidR="00501F91" w:rsidRPr="00BA1195" w:rsidRDefault="00501F91" w:rsidP="00BA1195">
      <w:pPr>
        <w:pStyle w:val="Default"/>
        <w:rPr>
          <w:rFonts w:ascii="Times New Roman" w:hAnsi="Times New Roman" w:cs="Times New Roman"/>
          <w:sz w:val="28"/>
          <w:szCs w:val="28"/>
        </w:rPr>
      </w:pPr>
    </w:p>
    <w:p w14:paraId="1CB4DFDB" w14:textId="4A0BE713" w:rsidR="00BA1195" w:rsidRDefault="00BA1195" w:rsidP="00BA1195">
      <w:pPr>
        <w:pStyle w:val="Default"/>
        <w:rPr>
          <w:rFonts w:ascii="Times New Roman" w:hAnsi="Times New Roman" w:cs="Times New Roman"/>
          <w:sz w:val="28"/>
          <w:szCs w:val="28"/>
        </w:rPr>
      </w:pPr>
      <w:r w:rsidRPr="00501F91">
        <w:rPr>
          <w:rFonts w:ascii="Times New Roman" w:hAnsi="Times New Roman" w:cs="Times New Roman"/>
          <w:b/>
          <w:bCs/>
          <w:sz w:val="28"/>
          <w:szCs w:val="28"/>
          <w:u w:val="single"/>
        </w:rPr>
        <w:t>Objective #2</w:t>
      </w:r>
      <w:r w:rsidRPr="00501F91">
        <w:rPr>
          <w:rFonts w:ascii="Times New Roman" w:hAnsi="Times New Roman" w:cs="Times New Roman"/>
          <w:b/>
          <w:sz w:val="28"/>
          <w:szCs w:val="28"/>
          <w:u w:val="single"/>
        </w:rPr>
        <w:t>:</w:t>
      </w:r>
      <w:r w:rsidR="00501F91">
        <w:rPr>
          <w:rFonts w:ascii="Times New Roman" w:hAnsi="Times New Roman" w:cs="Times New Roman"/>
          <w:sz w:val="28"/>
          <w:szCs w:val="28"/>
        </w:rPr>
        <w:t xml:space="preserve">  </w:t>
      </w:r>
      <w:r w:rsidRPr="00BA1195">
        <w:rPr>
          <w:rFonts w:ascii="Times New Roman" w:hAnsi="Times New Roman" w:cs="Times New Roman"/>
          <w:sz w:val="28"/>
          <w:szCs w:val="28"/>
        </w:rPr>
        <w:t>Make maximum use of the State of New Jersey Civil Service Commission Inte</w:t>
      </w:r>
      <w:r w:rsidR="00501F91">
        <w:rPr>
          <w:rFonts w:ascii="Times New Roman" w:hAnsi="Times New Roman" w:cs="Times New Roman"/>
          <w:sz w:val="28"/>
          <w:szCs w:val="28"/>
        </w:rPr>
        <w:t>rgovernmental Transfer Program and Assembly Bill NJ 2020-A6009.</w:t>
      </w:r>
    </w:p>
    <w:p w14:paraId="68787384" w14:textId="77777777" w:rsidR="00501F91" w:rsidRPr="00BA1195" w:rsidRDefault="00501F91" w:rsidP="00BA1195">
      <w:pPr>
        <w:pStyle w:val="Default"/>
        <w:rPr>
          <w:rFonts w:ascii="Times New Roman" w:hAnsi="Times New Roman" w:cs="Times New Roman"/>
          <w:sz w:val="28"/>
          <w:szCs w:val="28"/>
        </w:rPr>
      </w:pPr>
    </w:p>
    <w:p w14:paraId="61FCA81A" w14:textId="6FF47467" w:rsidR="00BA1195" w:rsidRDefault="00BA1195" w:rsidP="00BA1195">
      <w:pPr>
        <w:pStyle w:val="Default"/>
        <w:rPr>
          <w:rFonts w:ascii="Times New Roman" w:hAnsi="Times New Roman" w:cs="Times New Roman"/>
          <w:sz w:val="28"/>
          <w:szCs w:val="28"/>
        </w:rPr>
      </w:pPr>
      <w:r w:rsidRPr="00BA1195">
        <w:rPr>
          <w:rFonts w:ascii="Times New Roman" w:hAnsi="Times New Roman" w:cs="Times New Roman"/>
          <w:sz w:val="28"/>
          <w:szCs w:val="28"/>
        </w:rPr>
        <w:t xml:space="preserve">Activities include, but are not limited to: </w:t>
      </w:r>
    </w:p>
    <w:p w14:paraId="10229160" w14:textId="77777777" w:rsidR="00501F91" w:rsidRPr="00BA1195" w:rsidRDefault="00501F91" w:rsidP="00BA1195">
      <w:pPr>
        <w:pStyle w:val="Default"/>
        <w:rPr>
          <w:rFonts w:ascii="Times New Roman" w:hAnsi="Times New Roman" w:cs="Times New Roman"/>
          <w:sz w:val="28"/>
          <w:szCs w:val="28"/>
        </w:rPr>
      </w:pPr>
    </w:p>
    <w:p w14:paraId="34C9DB97" w14:textId="34B28AF3" w:rsidR="00BA1195" w:rsidRPr="00BA1195" w:rsidRDefault="00BA1195" w:rsidP="00501F91">
      <w:pPr>
        <w:pStyle w:val="Default"/>
        <w:numPr>
          <w:ilvl w:val="0"/>
          <w:numId w:val="38"/>
        </w:numPr>
        <w:rPr>
          <w:rFonts w:ascii="Times New Roman" w:hAnsi="Times New Roman" w:cs="Times New Roman"/>
          <w:sz w:val="28"/>
          <w:szCs w:val="28"/>
        </w:rPr>
      </w:pPr>
      <w:r w:rsidRPr="00BA1195">
        <w:rPr>
          <w:rFonts w:ascii="Times New Roman" w:hAnsi="Times New Roman" w:cs="Times New Roman"/>
          <w:sz w:val="28"/>
          <w:szCs w:val="28"/>
        </w:rPr>
        <w:t xml:space="preserve">Post future openings for sworn positions with the State of New Jersey Intergovernmental Transfer Program website. </w:t>
      </w:r>
    </w:p>
    <w:p w14:paraId="3EFA0A25" w14:textId="77777777" w:rsidR="00BA1195" w:rsidRPr="00BA1195" w:rsidRDefault="00BA1195" w:rsidP="00BA1195">
      <w:pPr>
        <w:pStyle w:val="Default"/>
        <w:rPr>
          <w:rFonts w:ascii="Times New Roman" w:hAnsi="Times New Roman" w:cs="Times New Roman"/>
          <w:sz w:val="28"/>
          <w:szCs w:val="28"/>
        </w:rPr>
      </w:pPr>
    </w:p>
    <w:p w14:paraId="19640290" w14:textId="1B5E8C63" w:rsidR="00BA1195" w:rsidRDefault="00BA1195" w:rsidP="00BA1195">
      <w:pPr>
        <w:pStyle w:val="Default"/>
        <w:rPr>
          <w:rFonts w:ascii="Times New Roman" w:hAnsi="Times New Roman" w:cs="Times New Roman"/>
          <w:sz w:val="28"/>
          <w:szCs w:val="28"/>
        </w:rPr>
      </w:pPr>
      <w:r w:rsidRPr="00501F91">
        <w:rPr>
          <w:rFonts w:ascii="Times New Roman" w:hAnsi="Times New Roman" w:cs="Times New Roman"/>
          <w:b/>
          <w:bCs/>
          <w:sz w:val="28"/>
          <w:szCs w:val="28"/>
          <w:u w:val="single"/>
        </w:rPr>
        <w:t>Objective #3</w:t>
      </w:r>
      <w:r w:rsidRPr="00501F91">
        <w:rPr>
          <w:rFonts w:ascii="Times New Roman" w:hAnsi="Times New Roman" w:cs="Times New Roman"/>
          <w:b/>
          <w:sz w:val="28"/>
          <w:szCs w:val="28"/>
          <w:u w:val="single"/>
        </w:rPr>
        <w:t>:</w:t>
      </w:r>
      <w:r w:rsidR="00501F91">
        <w:rPr>
          <w:rFonts w:ascii="Times New Roman" w:hAnsi="Times New Roman" w:cs="Times New Roman"/>
          <w:sz w:val="28"/>
          <w:szCs w:val="28"/>
        </w:rPr>
        <w:t xml:space="preserve">  </w:t>
      </w:r>
      <w:r w:rsidRPr="00BA1195">
        <w:rPr>
          <w:rFonts w:ascii="Times New Roman" w:hAnsi="Times New Roman" w:cs="Times New Roman"/>
          <w:sz w:val="28"/>
          <w:szCs w:val="28"/>
        </w:rPr>
        <w:t xml:space="preserve">Identify and maintain contact with local minority organizations and social support groups including, but not limited to educational, religious, ethnic, racial, and gender-based organizations. </w:t>
      </w:r>
    </w:p>
    <w:p w14:paraId="153C8058" w14:textId="77777777" w:rsidR="00501F91" w:rsidRPr="00BA1195" w:rsidRDefault="00501F91" w:rsidP="00BA1195">
      <w:pPr>
        <w:pStyle w:val="Default"/>
        <w:rPr>
          <w:rFonts w:ascii="Times New Roman" w:hAnsi="Times New Roman" w:cs="Times New Roman"/>
          <w:sz w:val="28"/>
          <w:szCs w:val="28"/>
        </w:rPr>
      </w:pPr>
    </w:p>
    <w:p w14:paraId="2CC30EFA" w14:textId="4D14634B" w:rsidR="00BA1195" w:rsidRDefault="00BA1195" w:rsidP="00BA1195">
      <w:pPr>
        <w:pStyle w:val="Default"/>
        <w:rPr>
          <w:rFonts w:ascii="Times New Roman" w:hAnsi="Times New Roman" w:cs="Times New Roman"/>
          <w:sz w:val="28"/>
          <w:szCs w:val="28"/>
        </w:rPr>
      </w:pPr>
      <w:r w:rsidRPr="00BA1195">
        <w:rPr>
          <w:rFonts w:ascii="Times New Roman" w:hAnsi="Times New Roman" w:cs="Times New Roman"/>
          <w:sz w:val="28"/>
          <w:szCs w:val="28"/>
        </w:rPr>
        <w:t xml:space="preserve">Activities include, but are not limited to: </w:t>
      </w:r>
    </w:p>
    <w:p w14:paraId="22321E59" w14:textId="77777777" w:rsidR="00501F91" w:rsidRPr="00BA1195" w:rsidRDefault="00501F91" w:rsidP="00BA1195">
      <w:pPr>
        <w:pStyle w:val="Default"/>
        <w:rPr>
          <w:rFonts w:ascii="Times New Roman" w:hAnsi="Times New Roman" w:cs="Times New Roman"/>
          <w:sz w:val="28"/>
          <w:szCs w:val="28"/>
        </w:rPr>
      </w:pPr>
    </w:p>
    <w:p w14:paraId="52225D4B" w14:textId="0BFAAE2F" w:rsidR="00BA1195" w:rsidRPr="00BA1195" w:rsidRDefault="00BA1195" w:rsidP="00501F91">
      <w:pPr>
        <w:pStyle w:val="Default"/>
        <w:numPr>
          <w:ilvl w:val="0"/>
          <w:numId w:val="38"/>
        </w:numPr>
        <w:rPr>
          <w:rFonts w:ascii="Times New Roman" w:hAnsi="Times New Roman" w:cs="Times New Roman"/>
          <w:sz w:val="28"/>
          <w:szCs w:val="28"/>
        </w:rPr>
      </w:pPr>
      <w:r w:rsidRPr="00BA1195">
        <w:rPr>
          <w:rFonts w:ascii="Times New Roman" w:hAnsi="Times New Roman" w:cs="Times New Roman"/>
          <w:sz w:val="28"/>
          <w:szCs w:val="28"/>
        </w:rPr>
        <w:t xml:space="preserve">Provide recruitment brochures and materials to educational, religious, ethnic, racial, and gender-based organizations. </w:t>
      </w:r>
    </w:p>
    <w:p w14:paraId="0B61E33C" w14:textId="77777777" w:rsidR="00BA1195" w:rsidRPr="00BA1195" w:rsidRDefault="00BA1195" w:rsidP="00BA1195">
      <w:pPr>
        <w:pStyle w:val="Default"/>
        <w:rPr>
          <w:rFonts w:ascii="Times New Roman" w:hAnsi="Times New Roman" w:cs="Times New Roman"/>
          <w:sz w:val="28"/>
          <w:szCs w:val="28"/>
        </w:rPr>
      </w:pPr>
    </w:p>
    <w:p w14:paraId="4557383B" w14:textId="72998033" w:rsidR="00BA1195" w:rsidRPr="00BA1195" w:rsidRDefault="00BA1195" w:rsidP="00501F91">
      <w:pPr>
        <w:pStyle w:val="Default"/>
        <w:numPr>
          <w:ilvl w:val="0"/>
          <w:numId w:val="38"/>
        </w:numPr>
        <w:rPr>
          <w:rFonts w:ascii="Times New Roman" w:hAnsi="Times New Roman" w:cs="Times New Roman"/>
          <w:sz w:val="28"/>
          <w:szCs w:val="28"/>
        </w:rPr>
      </w:pPr>
      <w:r w:rsidRPr="00BA1195">
        <w:rPr>
          <w:rFonts w:ascii="Times New Roman" w:hAnsi="Times New Roman" w:cs="Times New Roman"/>
          <w:sz w:val="28"/>
          <w:szCs w:val="28"/>
        </w:rPr>
        <w:t xml:space="preserve">Contact the local Board of Education to seek permission to address high school students to interest them in a career with the agency following completion of their formal education. </w:t>
      </w:r>
    </w:p>
    <w:p w14:paraId="3E151B8E" w14:textId="77777777" w:rsidR="00BA1195" w:rsidRPr="00BA1195" w:rsidRDefault="00BA1195" w:rsidP="00BA1195">
      <w:pPr>
        <w:pStyle w:val="Default"/>
        <w:rPr>
          <w:rFonts w:ascii="Times New Roman" w:hAnsi="Times New Roman" w:cs="Times New Roman"/>
          <w:sz w:val="28"/>
          <w:szCs w:val="28"/>
        </w:rPr>
      </w:pPr>
    </w:p>
    <w:p w14:paraId="4ACEF48C" w14:textId="4578EC58" w:rsidR="00BA1195" w:rsidRPr="00BA1195" w:rsidRDefault="00BA1195" w:rsidP="00501F91">
      <w:pPr>
        <w:pStyle w:val="Default"/>
        <w:numPr>
          <w:ilvl w:val="0"/>
          <w:numId w:val="38"/>
        </w:numPr>
        <w:rPr>
          <w:rFonts w:ascii="Times New Roman" w:hAnsi="Times New Roman" w:cs="Times New Roman"/>
          <w:sz w:val="28"/>
          <w:szCs w:val="28"/>
        </w:rPr>
      </w:pPr>
      <w:r w:rsidRPr="00BA1195">
        <w:rPr>
          <w:rFonts w:ascii="Times New Roman" w:hAnsi="Times New Roman" w:cs="Times New Roman"/>
          <w:sz w:val="28"/>
          <w:szCs w:val="28"/>
        </w:rPr>
        <w:t xml:space="preserve">Attend Career Days at local schools and community colleges. </w:t>
      </w:r>
    </w:p>
    <w:p w14:paraId="00887029" w14:textId="77777777" w:rsidR="00BA1195" w:rsidRPr="00BA1195" w:rsidRDefault="00BA1195" w:rsidP="00BA1195">
      <w:pPr>
        <w:pStyle w:val="Default"/>
        <w:rPr>
          <w:rFonts w:ascii="Times New Roman" w:hAnsi="Times New Roman" w:cs="Times New Roman"/>
          <w:sz w:val="28"/>
          <w:szCs w:val="28"/>
        </w:rPr>
      </w:pPr>
    </w:p>
    <w:p w14:paraId="0D438B72" w14:textId="60DB4193" w:rsidR="00BA1195" w:rsidRPr="00BA1195" w:rsidRDefault="00BA1195" w:rsidP="00501F91">
      <w:pPr>
        <w:pStyle w:val="Default"/>
        <w:numPr>
          <w:ilvl w:val="0"/>
          <w:numId w:val="38"/>
        </w:numPr>
        <w:rPr>
          <w:rFonts w:ascii="Times New Roman" w:hAnsi="Times New Roman" w:cs="Times New Roman"/>
          <w:sz w:val="28"/>
          <w:szCs w:val="28"/>
        </w:rPr>
      </w:pPr>
      <w:r w:rsidRPr="00BA1195">
        <w:rPr>
          <w:rFonts w:ascii="Times New Roman" w:hAnsi="Times New Roman" w:cs="Times New Roman"/>
          <w:sz w:val="28"/>
          <w:szCs w:val="28"/>
        </w:rPr>
        <w:t xml:space="preserve">Draft, print, and distribute informational brochures that may attract qualified candidates to the agency. </w:t>
      </w:r>
    </w:p>
    <w:p w14:paraId="734950E1" w14:textId="77777777" w:rsidR="00BA1195" w:rsidRPr="00BA1195" w:rsidRDefault="00BA1195" w:rsidP="00BA1195">
      <w:pPr>
        <w:pStyle w:val="Default"/>
        <w:rPr>
          <w:rFonts w:ascii="Times New Roman" w:hAnsi="Times New Roman" w:cs="Times New Roman"/>
          <w:sz w:val="28"/>
          <w:szCs w:val="28"/>
        </w:rPr>
      </w:pPr>
    </w:p>
    <w:p w14:paraId="5EB0C37B" w14:textId="526D6CD8" w:rsidR="00BA1195" w:rsidRPr="00BA1195" w:rsidRDefault="00BA1195" w:rsidP="00501F91">
      <w:pPr>
        <w:pStyle w:val="Default"/>
        <w:numPr>
          <w:ilvl w:val="0"/>
          <w:numId w:val="38"/>
        </w:numPr>
        <w:rPr>
          <w:rFonts w:ascii="Times New Roman" w:hAnsi="Times New Roman" w:cs="Times New Roman"/>
          <w:sz w:val="28"/>
          <w:szCs w:val="28"/>
        </w:rPr>
      </w:pPr>
      <w:r w:rsidRPr="00BA1195">
        <w:rPr>
          <w:rFonts w:ascii="Times New Roman" w:hAnsi="Times New Roman" w:cs="Times New Roman"/>
          <w:sz w:val="28"/>
          <w:szCs w:val="28"/>
        </w:rPr>
        <w:t xml:space="preserve">Make maximum use </w:t>
      </w:r>
      <w:r w:rsidR="00501F91">
        <w:rPr>
          <w:rFonts w:ascii="Times New Roman" w:hAnsi="Times New Roman" w:cs="Times New Roman"/>
          <w:sz w:val="28"/>
          <w:szCs w:val="28"/>
        </w:rPr>
        <w:t xml:space="preserve">of the Warren County Sheriff’s Office </w:t>
      </w:r>
      <w:r w:rsidRPr="00BA1195">
        <w:rPr>
          <w:rFonts w:ascii="Times New Roman" w:hAnsi="Times New Roman" w:cs="Times New Roman"/>
          <w:sz w:val="28"/>
          <w:szCs w:val="28"/>
        </w:rPr>
        <w:t xml:space="preserve">Website to attract qualified candidates to the agency. </w:t>
      </w:r>
    </w:p>
    <w:p w14:paraId="3E4831F5" w14:textId="77777777" w:rsidR="00BA1195" w:rsidRPr="00BA1195" w:rsidRDefault="00BA1195" w:rsidP="00BA1195">
      <w:pPr>
        <w:pStyle w:val="Default"/>
        <w:rPr>
          <w:rFonts w:ascii="Times New Roman" w:hAnsi="Times New Roman" w:cs="Times New Roman"/>
          <w:sz w:val="28"/>
          <w:szCs w:val="28"/>
        </w:rPr>
      </w:pPr>
    </w:p>
    <w:p w14:paraId="72B14989" w14:textId="4AF576EE" w:rsidR="00BA1195" w:rsidRPr="00501F91" w:rsidRDefault="00BA1195" w:rsidP="00BA1195">
      <w:pPr>
        <w:pStyle w:val="Default"/>
        <w:rPr>
          <w:b/>
          <w:sz w:val="28"/>
          <w:szCs w:val="28"/>
          <w:u w:val="single"/>
        </w:rPr>
      </w:pPr>
      <w:r w:rsidRPr="00501F91">
        <w:rPr>
          <w:b/>
          <w:bCs/>
          <w:sz w:val="28"/>
          <w:szCs w:val="28"/>
          <w:u w:val="single"/>
        </w:rPr>
        <w:t>REVIEW &amp; EVALUATION</w:t>
      </w:r>
      <w:r w:rsidRPr="00501F91">
        <w:rPr>
          <w:b/>
          <w:sz w:val="28"/>
          <w:szCs w:val="28"/>
          <w:u w:val="single"/>
        </w:rPr>
        <w:t xml:space="preserve">: </w:t>
      </w:r>
    </w:p>
    <w:p w14:paraId="45E067D8" w14:textId="77777777" w:rsidR="00501F91" w:rsidRPr="00501F91" w:rsidRDefault="00501F91" w:rsidP="00BA1195">
      <w:pPr>
        <w:pStyle w:val="Default"/>
        <w:rPr>
          <w:rFonts w:ascii="Times New Roman" w:hAnsi="Times New Roman" w:cs="Times New Roman"/>
          <w:b/>
          <w:sz w:val="28"/>
          <w:szCs w:val="28"/>
          <w:u w:val="single"/>
        </w:rPr>
      </w:pPr>
    </w:p>
    <w:p w14:paraId="165EFC31" w14:textId="6105D18A" w:rsidR="00BA1195" w:rsidRPr="00BA1195" w:rsidRDefault="009D24D9" w:rsidP="00501F91">
      <w:pPr>
        <w:pStyle w:val="Default"/>
        <w:numPr>
          <w:ilvl w:val="0"/>
          <w:numId w:val="39"/>
        </w:numPr>
        <w:rPr>
          <w:rFonts w:ascii="Times New Roman" w:hAnsi="Times New Roman" w:cs="Times New Roman"/>
          <w:sz w:val="28"/>
          <w:szCs w:val="28"/>
        </w:rPr>
      </w:pPr>
      <w:r>
        <w:rPr>
          <w:rFonts w:ascii="Times New Roman" w:hAnsi="Times New Roman" w:cs="Times New Roman"/>
          <w:sz w:val="28"/>
          <w:szCs w:val="28"/>
        </w:rPr>
        <w:t xml:space="preserve">The Sheriff </w:t>
      </w:r>
      <w:r w:rsidR="00BA1195" w:rsidRPr="00BA1195">
        <w:rPr>
          <w:rFonts w:ascii="Times New Roman" w:hAnsi="Times New Roman" w:cs="Times New Roman"/>
          <w:sz w:val="28"/>
          <w:szCs w:val="28"/>
        </w:rPr>
        <w:t xml:space="preserve">shall conduct an annual review of the Recruitment Plan. </w:t>
      </w:r>
    </w:p>
    <w:p w14:paraId="54FD9B2C" w14:textId="77777777" w:rsidR="00BA1195" w:rsidRPr="00BA1195" w:rsidRDefault="00BA1195" w:rsidP="00BA1195">
      <w:pPr>
        <w:pStyle w:val="Default"/>
        <w:rPr>
          <w:rFonts w:ascii="Times New Roman" w:hAnsi="Times New Roman" w:cs="Times New Roman"/>
          <w:sz w:val="28"/>
          <w:szCs w:val="28"/>
        </w:rPr>
      </w:pPr>
    </w:p>
    <w:p w14:paraId="2036C9BE" w14:textId="7BB5AEA0" w:rsidR="00BA1195" w:rsidRPr="00BA1195" w:rsidRDefault="00BA1195" w:rsidP="00501F91">
      <w:pPr>
        <w:pStyle w:val="Default"/>
        <w:numPr>
          <w:ilvl w:val="0"/>
          <w:numId w:val="39"/>
        </w:numPr>
        <w:rPr>
          <w:rFonts w:ascii="Times New Roman" w:hAnsi="Times New Roman" w:cs="Times New Roman"/>
          <w:sz w:val="28"/>
          <w:szCs w:val="28"/>
        </w:rPr>
      </w:pPr>
      <w:r w:rsidRPr="00BA1195">
        <w:rPr>
          <w:rFonts w:ascii="Times New Roman" w:hAnsi="Times New Roman" w:cs="Times New Roman"/>
          <w:sz w:val="28"/>
          <w:szCs w:val="28"/>
        </w:rPr>
        <w:t xml:space="preserve">As a result of the annual review, if necessary, </w:t>
      </w:r>
      <w:r w:rsidR="00715202">
        <w:rPr>
          <w:rFonts w:ascii="Times New Roman" w:hAnsi="Times New Roman" w:cs="Times New Roman"/>
          <w:sz w:val="28"/>
          <w:szCs w:val="28"/>
        </w:rPr>
        <w:t>the Re</w:t>
      </w:r>
      <w:r w:rsidR="00501F91">
        <w:rPr>
          <w:rFonts w:ascii="Times New Roman" w:hAnsi="Times New Roman" w:cs="Times New Roman"/>
          <w:sz w:val="28"/>
          <w:szCs w:val="28"/>
        </w:rPr>
        <w:t>cruitment Plan shall be revised if the goals and objectives are not achieved.</w:t>
      </w:r>
    </w:p>
    <w:p w14:paraId="0E7A18B6" w14:textId="77777777" w:rsidR="00BA1195" w:rsidRPr="00BA1195" w:rsidRDefault="00BA1195" w:rsidP="00BA1195">
      <w:pPr>
        <w:autoSpaceDE w:val="0"/>
        <w:autoSpaceDN w:val="0"/>
        <w:adjustRightInd w:val="0"/>
        <w:rPr>
          <w:color w:val="000000"/>
          <w:sz w:val="23"/>
          <w:szCs w:val="23"/>
        </w:rPr>
      </w:pPr>
    </w:p>
    <w:sectPr w:rsidR="00BA1195" w:rsidRPr="00BA1195" w:rsidSect="00CD02B5">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61EFA" w14:textId="77777777" w:rsidR="001B5018" w:rsidRDefault="001B5018">
      <w:r>
        <w:separator/>
      </w:r>
    </w:p>
  </w:endnote>
  <w:endnote w:type="continuationSeparator" w:id="0">
    <w:p w14:paraId="0FB84AB7" w14:textId="77777777" w:rsidR="001B5018" w:rsidRDefault="001B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_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E14AC" w14:textId="77777777" w:rsidR="00A453E4" w:rsidRPr="003D7633" w:rsidRDefault="00A453E4" w:rsidP="00441B65">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97092" w14:textId="77777777" w:rsidR="001B5018" w:rsidRDefault="001B5018">
      <w:r>
        <w:separator/>
      </w:r>
    </w:p>
  </w:footnote>
  <w:footnote w:type="continuationSeparator" w:id="0">
    <w:p w14:paraId="55488B01" w14:textId="77777777" w:rsidR="001B5018" w:rsidRDefault="001B5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0"/>
    <w:lvl w:ilvl="0">
      <w:start w:val="1"/>
      <w:numFmt w:val="decimal"/>
      <w:pStyle w:val="Quick1"/>
      <w:lvlText w:val="%1."/>
      <w:lvlJc w:val="left"/>
      <w:pPr>
        <w:tabs>
          <w:tab w:val="num" w:pos="2880"/>
        </w:tabs>
      </w:pPr>
    </w:lvl>
  </w:abstractNum>
  <w:abstractNum w:abstractNumId="1" w15:restartNumberingAfterBreak="0">
    <w:nsid w:val="06AF212C"/>
    <w:multiLevelType w:val="hybridMultilevel"/>
    <w:tmpl w:val="3A30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14F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B240C7"/>
    <w:multiLevelType w:val="hybridMultilevel"/>
    <w:tmpl w:val="911EA54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D1A4AEE"/>
    <w:multiLevelType w:val="multilevel"/>
    <w:tmpl w:val="7E8C2B8E"/>
    <w:lvl w:ilvl="0">
      <w:start w:val="1"/>
      <w:numFmt w:val="decimal"/>
      <w:lvlText w:val="%1."/>
      <w:lvlJc w:val="left"/>
      <w:pPr>
        <w:ind w:left="360" w:hanging="360"/>
      </w:pPr>
      <w:rPr>
        <w:b/>
        <w:bCs/>
        <w:i/>
        <w:iCs/>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145BFD"/>
    <w:multiLevelType w:val="hybridMultilevel"/>
    <w:tmpl w:val="9E12C0C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8423E9"/>
    <w:multiLevelType w:val="multilevel"/>
    <w:tmpl w:val="DC40181A"/>
    <w:lvl w:ilvl="0">
      <w:start w:val="1"/>
      <w:numFmt w:val="decimal"/>
      <w:lvlText w:val="%1."/>
      <w:lvlJc w:val="left"/>
      <w:pPr>
        <w:ind w:left="360" w:hanging="360"/>
      </w:pPr>
      <w:rPr>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8105917"/>
    <w:multiLevelType w:val="hybridMultilevel"/>
    <w:tmpl w:val="260ACDB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A9D371A"/>
    <w:multiLevelType w:val="hybridMultilevel"/>
    <w:tmpl w:val="502AE0B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2F718DF"/>
    <w:multiLevelType w:val="hybridMultilevel"/>
    <w:tmpl w:val="CAFA8E7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40917CB"/>
    <w:multiLevelType w:val="hybridMultilevel"/>
    <w:tmpl w:val="24ECDDA8"/>
    <w:lvl w:ilvl="0" w:tplc="CE4E3888">
      <w:start w:val="1"/>
      <w:numFmt w:val="decimal"/>
      <w:lvlText w:val="%1."/>
      <w:lvlJc w:val="left"/>
      <w:pPr>
        <w:ind w:left="420" w:hanging="360"/>
      </w:pPr>
      <w:rPr>
        <w:rFonts w:hint="default"/>
        <w:b/>
        <w:sz w:val="13"/>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73559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E6586B"/>
    <w:multiLevelType w:val="hybridMultilevel"/>
    <w:tmpl w:val="8D4E68F8"/>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2DC934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0323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62624C"/>
    <w:multiLevelType w:val="hybridMultilevel"/>
    <w:tmpl w:val="943438F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CE6194"/>
    <w:multiLevelType w:val="hybridMultilevel"/>
    <w:tmpl w:val="5ED2FBE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34A97D74"/>
    <w:multiLevelType w:val="hybridMultilevel"/>
    <w:tmpl w:val="60ECD88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5D32BDA"/>
    <w:multiLevelType w:val="hybridMultilevel"/>
    <w:tmpl w:val="92E8657E"/>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15:restartNumberingAfterBreak="0">
    <w:nsid w:val="393865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7A48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0304D5"/>
    <w:multiLevelType w:val="hybridMultilevel"/>
    <w:tmpl w:val="0E72899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C2B44D7"/>
    <w:multiLevelType w:val="hybridMultilevel"/>
    <w:tmpl w:val="2CDEA71C"/>
    <w:lvl w:ilvl="0" w:tplc="90687318">
      <w:start w:val="1"/>
      <w:numFmt w:val="decimal"/>
      <w:lvlText w:val="%1."/>
      <w:lvlJc w:val="left"/>
      <w:pPr>
        <w:ind w:left="720" w:hanging="360"/>
      </w:pPr>
      <w:rPr>
        <w:b/>
        <w:bCs/>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6229B"/>
    <w:multiLevelType w:val="hybridMultilevel"/>
    <w:tmpl w:val="B8F8A9FE"/>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4" w15:restartNumberingAfterBreak="0">
    <w:nsid w:val="52AD0B8B"/>
    <w:multiLevelType w:val="hybridMultilevel"/>
    <w:tmpl w:val="3FC613CE"/>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56BB0D3B"/>
    <w:multiLevelType w:val="multilevel"/>
    <w:tmpl w:val="D102D4F6"/>
    <w:lvl w:ilvl="0">
      <w:start w:val="1"/>
      <w:numFmt w:val="upperRoman"/>
      <w:pStyle w:val="OL1"/>
      <w:suff w:val="space"/>
      <w:lvlText w:val="%1."/>
      <w:lvlJc w:val="left"/>
      <w:pPr>
        <w:ind w:left="216" w:hanging="216"/>
      </w:pPr>
      <w:rPr>
        <w:rFonts w:ascii="Arial" w:hAnsi="Arial" w:cs="Arial" w:hint="default"/>
        <w:b/>
        <w:bCs/>
        <w:i w:val="0"/>
        <w:iCs w:val="0"/>
      </w:rPr>
    </w:lvl>
    <w:lvl w:ilvl="1">
      <w:start w:val="1"/>
      <w:numFmt w:val="upperLetter"/>
      <w:pStyle w:val="OL2"/>
      <w:suff w:val="space"/>
      <w:lvlText w:val="%2."/>
      <w:lvlJc w:val="left"/>
      <w:pPr>
        <w:ind w:left="504" w:hanging="288"/>
      </w:pPr>
    </w:lvl>
    <w:lvl w:ilvl="2">
      <w:start w:val="1"/>
      <w:numFmt w:val="decimal"/>
      <w:pStyle w:val="OL3"/>
      <w:suff w:val="space"/>
      <w:lvlText w:val="%3."/>
      <w:lvlJc w:val="left"/>
      <w:pPr>
        <w:ind w:left="720" w:hanging="216"/>
      </w:pPr>
    </w:lvl>
    <w:lvl w:ilvl="3">
      <w:start w:val="1"/>
      <w:numFmt w:val="lowerLetter"/>
      <w:pStyle w:val="OL4"/>
      <w:suff w:val="space"/>
      <w:lvlText w:val="%4)"/>
      <w:lvlJc w:val="left"/>
      <w:pPr>
        <w:ind w:left="936" w:hanging="216"/>
      </w:pPr>
    </w:lvl>
    <w:lvl w:ilvl="4">
      <w:start w:val="1"/>
      <w:numFmt w:val="decimal"/>
      <w:suff w:val="space"/>
      <w:lvlText w:val="(%5)"/>
      <w:lvlJc w:val="left"/>
      <w:pPr>
        <w:ind w:left="1296" w:hanging="288"/>
      </w:pPr>
    </w:lvl>
    <w:lvl w:ilvl="5">
      <w:start w:val="1"/>
      <w:numFmt w:val="lowerLetter"/>
      <w:suff w:val="space"/>
      <w:lvlText w:val="(%6)"/>
      <w:lvlJc w:val="left"/>
      <w:pPr>
        <w:ind w:left="1584" w:hanging="288"/>
      </w:pPr>
    </w:lvl>
    <w:lvl w:ilvl="6">
      <w:start w:val="1"/>
      <w:numFmt w:val="lowerRoman"/>
      <w:suff w:val="space"/>
      <w:lvlText w:val="(%7)"/>
      <w:lvlJc w:val="left"/>
      <w:pPr>
        <w:ind w:left="3600" w:hanging="7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6" w15:restartNumberingAfterBreak="0">
    <w:nsid w:val="57440EA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5ABF1113"/>
    <w:multiLevelType w:val="hybridMultilevel"/>
    <w:tmpl w:val="79481C28"/>
    <w:lvl w:ilvl="0" w:tplc="04090017">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8" w15:restartNumberingAfterBreak="0">
    <w:nsid w:val="5D1F2F95"/>
    <w:multiLevelType w:val="multilevel"/>
    <w:tmpl w:val="56C095A6"/>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7905E6"/>
    <w:multiLevelType w:val="hybridMultilevel"/>
    <w:tmpl w:val="3FC613CE"/>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0" w15:restartNumberingAfterBreak="0">
    <w:nsid w:val="65677BDA"/>
    <w:multiLevelType w:val="hybridMultilevel"/>
    <w:tmpl w:val="6380A17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63E2C89"/>
    <w:multiLevelType w:val="hybridMultilevel"/>
    <w:tmpl w:val="5A7A7D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6A54F8"/>
    <w:multiLevelType w:val="hybridMultilevel"/>
    <w:tmpl w:val="E438D45C"/>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708D2199"/>
    <w:multiLevelType w:val="hybridMultilevel"/>
    <w:tmpl w:val="28E40670"/>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15:restartNumberingAfterBreak="0">
    <w:nsid w:val="760B5291"/>
    <w:multiLevelType w:val="hybridMultilevel"/>
    <w:tmpl w:val="8B18AE6C"/>
    <w:lvl w:ilvl="0" w:tplc="04090017">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5" w15:restartNumberingAfterBreak="0">
    <w:nsid w:val="77610B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55073"/>
    <w:multiLevelType w:val="hybridMultilevel"/>
    <w:tmpl w:val="08FE395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CCD06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2377E6"/>
    <w:multiLevelType w:val="hybridMultilevel"/>
    <w:tmpl w:val="29D8C97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lvlOverride w:ilvl="0">
      <w:startOverride w:val="1"/>
      <w:lvl w:ilvl="0">
        <w:start w:val="1"/>
        <w:numFmt w:val="decimal"/>
        <w:pStyle w:val="Quick1"/>
        <w:lvlText w:val="%1."/>
        <w:lvlJc w:val="left"/>
      </w:lvl>
    </w:lvlOverride>
  </w:num>
  <w:num w:numId="2">
    <w:abstractNumId w:val="25"/>
  </w:num>
  <w:num w:numId="3">
    <w:abstractNumId w:val="22"/>
  </w:num>
  <w:num w:numId="4">
    <w:abstractNumId w:val="28"/>
  </w:num>
  <w:num w:numId="5">
    <w:abstractNumId w:val="4"/>
  </w:num>
  <w:num w:numId="6">
    <w:abstractNumId w:val="18"/>
  </w:num>
  <w:num w:numId="7">
    <w:abstractNumId w:val="8"/>
  </w:num>
  <w:num w:numId="8">
    <w:abstractNumId w:val="29"/>
  </w:num>
  <w:num w:numId="9">
    <w:abstractNumId w:val="38"/>
  </w:num>
  <w:num w:numId="10">
    <w:abstractNumId w:val="7"/>
  </w:num>
  <w:num w:numId="11">
    <w:abstractNumId w:val="24"/>
  </w:num>
  <w:num w:numId="12">
    <w:abstractNumId w:val="5"/>
  </w:num>
  <w:num w:numId="13">
    <w:abstractNumId w:val="35"/>
  </w:num>
  <w:num w:numId="14">
    <w:abstractNumId w:val="12"/>
  </w:num>
  <w:num w:numId="15">
    <w:abstractNumId w:val="20"/>
  </w:num>
  <w:num w:numId="16">
    <w:abstractNumId w:val="17"/>
  </w:num>
  <w:num w:numId="17">
    <w:abstractNumId w:val="11"/>
  </w:num>
  <w:num w:numId="18">
    <w:abstractNumId w:val="9"/>
  </w:num>
  <w:num w:numId="19">
    <w:abstractNumId w:val="36"/>
  </w:num>
  <w:num w:numId="20">
    <w:abstractNumId w:val="30"/>
  </w:num>
  <w:num w:numId="21">
    <w:abstractNumId w:val="19"/>
  </w:num>
  <w:num w:numId="22">
    <w:abstractNumId w:val="34"/>
  </w:num>
  <w:num w:numId="23">
    <w:abstractNumId w:val="37"/>
  </w:num>
  <w:num w:numId="24">
    <w:abstractNumId w:val="15"/>
  </w:num>
  <w:num w:numId="25">
    <w:abstractNumId w:val="21"/>
  </w:num>
  <w:num w:numId="26">
    <w:abstractNumId w:val="2"/>
  </w:num>
  <w:num w:numId="27">
    <w:abstractNumId w:val="31"/>
  </w:num>
  <w:num w:numId="28">
    <w:abstractNumId w:val="26"/>
  </w:num>
  <w:num w:numId="29">
    <w:abstractNumId w:val="13"/>
  </w:num>
  <w:num w:numId="30">
    <w:abstractNumId w:val="6"/>
  </w:num>
  <w:num w:numId="31">
    <w:abstractNumId w:val="16"/>
  </w:num>
  <w:num w:numId="32">
    <w:abstractNumId w:val="32"/>
  </w:num>
  <w:num w:numId="33">
    <w:abstractNumId w:val="33"/>
  </w:num>
  <w:num w:numId="34">
    <w:abstractNumId w:val="3"/>
  </w:num>
  <w:num w:numId="35">
    <w:abstractNumId w:val="14"/>
  </w:num>
  <w:num w:numId="36">
    <w:abstractNumId w:val="27"/>
  </w:num>
  <w:num w:numId="37">
    <w:abstractNumId w:val="10"/>
  </w:num>
  <w:num w:numId="38">
    <w:abstractNumId w:val="23"/>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proofState w:spelling="clean" w:grammar="clean"/>
  <w:defaultTabStop w:val="7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1B"/>
    <w:rsid w:val="000007CB"/>
    <w:rsid w:val="00006862"/>
    <w:rsid w:val="00007A68"/>
    <w:rsid w:val="000167CA"/>
    <w:rsid w:val="00021403"/>
    <w:rsid w:val="00032AA5"/>
    <w:rsid w:val="00032DEA"/>
    <w:rsid w:val="00034D19"/>
    <w:rsid w:val="000521E1"/>
    <w:rsid w:val="00062BB1"/>
    <w:rsid w:val="00067DBF"/>
    <w:rsid w:val="00067F01"/>
    <w:rsid w:val="00070ABB"/>
    <w:rsid w:val="00075F33"/>
    <w:rsid w:val="00076FB7"/>
    <w:rsid w:val="00084D4C"/>
    <w:rsid w:val="00090BC9"/>
    <w:rsid w:val="0009791B"/>
    <w:rsid w:val="000A2BEF"/>
    <w:rsid w:val="000A7D33"/>
    <w:rsid w:val="000B6D1B"/>
    <w:rsid w:val="000B7EC9"/>
    <w:rsid w:val="000C5386"/>
    <w:rsid w:val="000C73A9"/>
    <w:rsid w:val="000D10DB"/>
    <w:rsid w:val="000D1F51"/>
    <w:rsid w:val="000D795F"/>
    <w:rsid w:val="000E23F8"/>
    <w:rsid w:val="000E4EA5"/>
    <w:rsid w:val="000E5D9A"/>
    <w:rsid w:val="000F2AF4"/>
    <w:rsid w:val="000F33DB"/>
    <w:rsid w:val="000F49B8"/>
    <w:rsid w:val="000F5F80"/>
    <w:rsid w:val="001041F5"/>
    <w:rsid w:val="00104EBE"/>
    <w:rsid w:val="0011688C"/>
    <w:rsid w:val="001171B1"/>
    <w:rsid w:val="00130681"/>
    <w:rsid w:val="001328AA"/>
    <w:rsid w:val="001332C5"/>
    <w:rsid w:val="0014009A"/>
    <w:rsid w:val="00142F11"/>
    <w:rsid w:val="00145582"/>
    <w:rsid w:val="00150E70"/>
    <w:rsid w:val="00155D53"/>
    <w:rsid w:val="0015659D"/>
    <w:rsid w:val="00176C07"/>
    <w:rsid w:val="00182466"/>
    <w:rsid w:val="00190B24"/>
    <w:rsid w:val="001928CA"/>
    <w:rsid w:val="00194349"/>
    <w:rsid w:val="0019470C"/>
    <w:rsid w:val="001A3D84"/>
    <w:rsid w:val="001B0A24"/>
    <w:rsid w:val="001B5018"/>
    <w:rsid w:val="001B5856"/>
    <w:rsid w:val="001B58B5"/>
    <w:rsid w:val="001C35A8"/>
    <w:rsid w:val="001D173F"/>
    <w:rsid w:val="001D2617"/>
    <w:rsid w:val="001D6255"/>
    <w:rsid w:val="001E61B9"/>
    <w:rsid w:val="001F07E5"/>
    <w:rsid w:val="00202149"/>
    <w:rsid w:val="00216B0F"/>
    <w:rsid w:val="00225695"/>
    <w:rsid w:val="00226BA4"/>
    <w:rsid w:val="00236483"/>
    <w:rsid w:val="00240208"/>
    <w:rsid w:val="00240DDD"/>
    <w:rsid w:val="00250871"/>
    <w:rsid w:val="00253374"/>
    <w:rsid w:val="00264DB3"/>
    <w:rsid w:val="0027685A"/>
    <w:rsid w:val="0028433B"/>
    <w:rsid w:val="00285FC3"/>
    <w:rsid w:val="002901C9"/>
    <w:rsid w:val="002907A6"/>
    <w:rsid w:val="00294A54"/>
    <w:rsid w:val="002A0E0B"/>
    <w:rsid w:val="002A289C"/>
    <w:rsid w:val="002A72D0"/>
    <w:rsid w:val="002B35DE"/>
    <w:rsid w:val="002B3DC8"/>
    <w:rsid w:val="002B78C2"/>
    <w:rsid w:val="002B7A84"/>
    <w:rsid w:val="002C4443"/>
    <w:rsid w:val="002C6AB2"/>
    <w:rsid w:val="002C6ED0"/>
    <w:rsid w:val="002D2A42"/>
    <w:rsid w:val="002D794A"/>
    <w:rsid w:val="002D7F5B"/>
    <w:rsid w:val="002E1F13"/>
    <w:rsid w:val="002E314F"/>
    <w:rsid w:val="002E7974"/>
    <w:rsid w:val="002E7D67"/>
    <w:rsid w:val="002F10B4"/>
    <w:rsid w:val="002F10E1"/>
    <w:rsid w:val="002F229F"/>
    <w:rsid w:val="002F30C0"/>
    <w:rsid w:val="002F7C72"/>
    <w:rsid w:val="00300773"/>
    <w:rsid w:val="00302DD5"/>
    <w:rsid w:val="00310C50"/>
    <w:rsid w:val="00311A97"/>
    <w:rsid w:val="00311B41"/>
    <w:rsid w:val="003235E6"/>
    <w:rsid w:val="003271D7"/>
    <w:rsid w:val="003311CC"/>
    <w:rsid w:val="0033582A"/>
    <w:rsid w:val="003365C5"/>
    <w:rsid w:val="00340C54"/>
    <w:rsid w:val="0034234C"/>
    <w:rsid w:val="0034782C"/>
    <w:rsid w:val="00350D24"/>
    <w:rsid w:val="0035262F"/>
    <w:rsid w:val="00361F33"/>
    <w:rsid w:val="00362527"/>
    <w:rsid w:val="003663B1"/>
    <w:rsid w:val="00380AE1"/>
    <w:rsid w:val="003821B2"/>
    <w:rsid w:val="003828A2"/>
    <w:rsid w:val="003870FC"/>
    <w:rsid w:val="003A1949"/>
    <w:rsid w:val="003A2659"/>
    <w:rsid w:val="003B0040"/>
    <w:rsid w:val="003B1487"/>
    <w:rsid w:val="003B4B41"/>
    <w:rsid w:val="003B7D58"/>
    <w:rsid w:val="003C00FD"/>
    <w:rsid w:val="003D3F88"/>
    <w:rsid w:val="003D51B7"/>
    <w:rsid w:val="003D7633"/>
    <w:rsid w:val="003E1749"/>
    <w:rsid w:val="003E488F"/>
    <w:rsid w:val="004034C9"/>
    <w:rsid w:val="0040476B"/>
    <w:rsid w:val="004078F9"/>
    <w:rsid w:val="00414E7C"/>
    <w:rsid w:val="00415D96"/>
    <w:rsid w:val="00417EA8"/>
    <w:rsid w:val="00434D95"/>
    <w:rsid w:val="00440B29"/>
    <w:rsid w:val="00441B65"/>
    <w:rsid w:val="00446916"/>
    <w:rsid w:val="00457B87"/>
    <w:rsid w:val="004612B5"/>
    <w:rsid w:val="00462786"/>
    <w:rsid w:val="004678D6"/>
    <w:rsid w:val="00473972"/>
    <w:rsid w:val="00480389"/>
    <w:rsid w:val="0048081E"/>
    <w:rsid w:val="0048494D"/>
    <w:rsid w:val="00484996"/>
    <w:rsid w:val="0048527B"/>
    <w:rsid w:val="004943B5"/>
    <w:rsid w:val="004A0BE7"/>
    <w:rsid w:val="004A2FBE"/>
    <w:rsid w:val="004A79E8"/>
    <w:rsid w:val="004B061B"/>
    <w:rsid w:val="004B0BE3"/>
    <w:rsid w:val="004B60A9"/>
    <w:rsid w:val="004B6A3B"/>
    <w:rsid w:val="004C1D10"/>
    <w:rsid w:val="004C743E"/>
    <w:rsid w:val="004D044B"/>
    <w:rsid w:val="004D24A5"/>
    <w:rsid w:val="004D3F13"/>
    <w:rsid w:val="004D40C6"/>
    <w:rsid w:val="004D672B"/>
    <w:rsid w:val="004F2717"/>
    <w:rsid w:val="004F368C"/>
    <w:rsid w:val="004F58FD"/>
    <w:rsid w:val="004F6B7E"/>
    <w:rsid w:val="00501F91"/>
    <w:rsid w:val="0052100E"/>
    <w:rsid w:val="00525845"/>
    <w:rsid w:val="00527C8A"/>
    <w:rsid w:val="005311A2"/>
    <w:rsid w:val="0053149D"/>
    <w:rsid w:val="0053582D"/>
    <w:rsid w:val="00536A6B"/>
    <w:rsid w:val="00536B2D"/>
    <w:rsid w:val="00536D02"/>
    <w:rsid w:val="0054060F"/>
    <w:rsid w:val="0054200C"/>
    <w:rsid w:val="005447DF"/>
    <w:rsid w:val="005457E0"/>
    <w:rsid w:val="00556670"/>
    <w:rsid w:val="0055689D"/>
    <w:rsid w:val="00556C27"/>
    <w:rsid w:val="00560B7C"/>
    <w:rsid w:val="0056403A"/>
    <w:rsid w:val="0056661B"/>
    <w:rsid w:val="00567974"/>
    <w:rsid w:val="0057354B"/>
    <w:rsid w:val="00576F4C"/>
    <w:rsid w:val="005879C8"/>
    <w:rsid w:val="005906DC"/>
    <w:rsid w:val="00594DCA"/>
    <w:rsid w:val="005973AF"/>
    <w:rsid w:val="005A2743"/>
    <w:rsid w:val="005A409A"/>
    <w:rsid w:val="005A4B9E"/>
    <w:rsid w:val="005A4C75"/>
    <w:rsid w:val="005B23EE"/>
    <w:rsid w:val="005B32BC"/>
    <w:rsid w:val="005C323B"/>
    <w:rsid w:val="005E6AC0"/>
    <w:rsid w:val="005E70ED"/>
    <w:rsid w:val="005F04A0"/>
    <w:rsid w:val="005F2FA6"/>
    <w:rsid w:val="006053C1"/>
    <w:rsid w:val="00621E9A"/>
    <w:rsid w:val="00622568"/>
    <w:rsid w:val="006274A8"/>
    <w:rsid w:val="00627C46"/>
    <w:rsid w:val="00627D3F"/>
    <w:rsid w:val="00630EFD"/>
    <w:rsid w:val="00631B79"/>
    <w:rsid w:val="00632C37"/>
    <w:rsid w:val="00633106"/>
    <w:rsid w:val="0064694A"/>
    <w:rsid w:val="006469B8"/>
    <w:rsid w:val="00646E6B"/>
    <w:rsid w:val="00646F08"/>
    <w:rsid w:val="00656877"/>
    <w:rsid w:val="006630C1"/>
    <w:rsid w:val="00667FE5"/>
    <w:rsid w:val="00673DD7"/>
    <w:rsid w:val="00674CCE"/>
    <w:rsid w:val="006762AE"/>
    <w:rsid w:val="00676897"/>
    <w:rsid w:val="00680074"/>
    <w:rsid w:val="00686226"/>
    <w:rsid w:val="006877B6"/>
    <w:rsid w:val="00690FED"/>
    <w:rsid w:val="006B053D"/>
    <w:rsid w:val="006B2ADC"/>
    <w:rsid w:val="006C3366"/>
    <w:rsid w:val="006C3697"/>
    <w:rsid w:val="006D18DC"/>
    <w:rsid w:val="006D2E3F"/>
    <w:rsid w:val="006D3242"/>
    <w:rsid w:val="006D6419"/>
    <w:rsid w:val="006D7855"/>
    <w:rsid w:val="006D7861"/>
    <w:rsid w:val="006E2354"/>
    <w:rsid w:val="006E2CF8"/>
    <w:rsid w:val="006F5BEF"/>
    <w:rsid w:val="006F616D"/>
    <w:rsid w:val="00700082"/>
    <w:rsid w:val="00703D60"/>
    <w:rsid w:val="0070682D"/>
    <w:rsid w:val="00711DFD"/>
    <w:rsid w:val="00715202"/>
    <w:rsid w:val="00715922"/>
    <w:rsid w:val="00716536"/>
    <w:rsid w:val="00721EF2"/>
    <w:rsid w:val="007229AD"/>
    <w:rsid w:val="007255D3"/>
    <w:rsid w:val="00732B3F"/>
    <w:rsid w:val="007333B1"/>
    <w:rsid w:val="007338AE"/>
    <w:rsid w:val="007359DC"/>
    <w:rsid w:val="0074597E"/>
    <w:rsid w:val="00747E81"/>
    <w:rsid w:val="00754ADD"/>
    <w:rsid w:val="0076044E"/>
    <w:rsid w:val="00763701"/>
    <w:rsid w:val="007646D5"/>
    <w:rsid w:val="0077162D"/>
    <w:rsid w:val="007733D3"/>
    <w:rsid w:val="00785D86"/>
    <w:rsid w:val="00786511"/>
    <w:rsid w:val="007878B0"/>
    <w:rsid w:val="00795CC2"/>
    <w:rsid w:val="007A10AD"/>
    <w:rsid w:val="007B28E2"/>
    <w:rsid w:val="007C70D7"/>
    <w:rsid w:val="007D7C31"/>
    <w:rsid w:val="007E1B98"/>
    <w:rsid w:val="007E1BBC"/>
    <w:rsid w:val="007E5DC3"/>
    <w:rsid w:val="007F1E13"/>
    <w:rsid w:val="007F32D4"/>
    <w:rsid w:val="007F370F"/>
    <w:rsid w:val="007F3F89"/>
    <w:rsid w:val="007F5F80"/>
    <w:rsid w:val="00820C54"/>
    <w:rsid w:val="00830C07"/>
    <w:rsid w:val="00840621"/>
    <w:rsid w:val="00841605"/>
    <w:rsid w:val="008504CA"/>
    <w:rsid w:val="00856039"/>
    <w:rsid w:val="008826D3"/>
    <w:rsid w:val="008835A0"/>
    <w:rsid w:val="00885630"/>
    <w:rsid w:val="0088776B"/>
    <w:rsid w:val="00887DF4"/>
    <w:rsid w:val="008B04AA"/>
    <w:rsid w:val="008B0E9B"/>
    <w:rsid w:val="008B2859"/>
    <w:rsid w:val="008B2FA2"/>
    <w:rsid w:val="008B3E4D"/>
    <w:rsid w:val="008C1381"/>
    <w:rsid w:val="008C22F3"/>
    <w:rsid w:val="008C6EA6"/>
    <w:rsid w:val="008D326F"/>
    <w:rsid w:val="008D5CB7"/>
    <w:rsid w:val="008E152B"/>
    <w:rsid w:val="008E2DCB"/>
    <w:rsid w:val="00904533"/>
    <w:rsid w:val="00907B9B"/>
    <w:rsid w:val="009172CC"/>
    <w:rsid w:val="0092641D"/>
    <w:rsid w:val="0094002F"/>
    <w:rsid w:val="009508FC"/>
    <w:rsid w:val="0095477B"/>
    <w:rsid w:val="00954E89"/>
    <w:rsid w:val="00955CE0"/>
    <w:rsid w:val="0096217D"/>
    <w:rsid w:val="00962DD5"/>
    <w:rsid w:val="00963DF6"/>
    <w:rsid w:val="009640F0"/>
    <w:rsid w:val="00965BEC"/>
    <w:rsid w:val="009662D8"/>
    <w:rsid w:val="00967D6E"/>
    <w:rsid w:val="00972625"/>
    <w:rsid w:val="009778F0"/>
    <w:rsid w:val="00982A8F"/>
    <w:rsid w:val="00985369"/>
    <w:rsid w:val="00991D95"/>
    <w:rsid w:val="009A0C72"/>
    <w:rsid w:val="009A13F3"/>
    <w:rsid w:val="009B2A7C"/>
    <w:rsid w:val="009C3429"/>
    <w:rsid w:val="009C5F76"/>
    <w:rsid w:val="009D1665"/>
    <w:rsid w:val="009D24D9"/>
    <w:rsid w:val="009D4D74"/>
    <w:rsid w:val="009E24FB"/>
    <w:rsid w:val="009E5FDB"/>
    <w:rsid w:val="009E6C13"/>
    <w:rsid w:val="009F2474"/>
    <w:rsid w:val="00A070E6"/>
    <w:rsid w:val="00A10F00"/>
    <w:rsid w:val="00A20498"/>
    <w:rsid w:val="00A30BEA"/>
    <w:rsid w:val="00A33D2C"/>
    <w:rsid w:val="00A369CB"/>
    <w:rsid w:val="00A37422"/>
    <w:rsid w:val="00A40822"/>
    <w:rsid w:val="00A4240C"/>
    <w:rsid w:val="00A453E4"/>
    <w:rsid w:val="00A47DCF"/>
    <w:rsid w:val="00A5188F"/>
    <w:rsid w:val="00A53776"/>
    <w:rsid w:val="00A538AE"/>
    <w:rsid w:val="00A642F3"/>
    <w:rsid w:val="00A649BA"/>
    <w:rsid w:val="00A67659"/>
    <w:rsid w:val="00A6792A"/>
    <w:rsid w:val="00A7145B"/>
    <w:rsid w:val="00A754E9"/>
    <w:rsid w:val="00A77B1F"/>
    <w:rsid w:val="00A824A8"/>
    <w:rsid w:val="00A845F3"/>
    <w:rsid w:val="00A93851"/>
    <w:rsid w:val="00A93BD5"/>
    <w:rsid w:val="00A97515"/>
    <w:rsid w:val="00AA0D83"/>
    <w:rsid w:val="00AA4B4D"/>
    <w:rsid w:val="00AC00C6"/>
    <w:rsid w:val="00AC2121"/>
    <w:rsid w:val="00AC4B2B"/>
    <w:rsid w:val="00AC51FA"/>
    <w:rsid w:val="00AC5E09"/>
    <w:rsid w:val="00AD26E9"/>
    <w:rsid w:val="00AD451C"/>
    <w:rsid w:val="00AD50D9"/>
    <w:rsid w:val="00AE5BBE"/>
    <w:rsid w:val="00B01302"/>
    <w:rsid w:val="00B05558"/>
    <w:rsid w:val="00B07102"/>
    <w:rsid w:val="00B105E0"/>
    <w:rsid w:val="00B11AF2"/>
    <w:rsid w:val="00B331A6"/>
    <w:rsid w:val="00B41A1A"/>
    <w:rsid w:val="00B41C5E"/>
    <w:rsid w:val="00B60C0E"/>
    <w:rsid w:val="00B631DD"/>
    <w:rsid w:val="00B63792"/>
    <w:rsid w:val="00B66F6D"/>
    <w:rsid w:val="00B676E5"/>
    <w:rsid w:val="00B678FF"/>
    <w:rsid w:val="00B73A54"/>
    <w:rsid w:val="00B84110"/>
    <w:rsid w:val="00B91FF4"/>
    <w:rsid w:val="00B9211B"/>
    <w:rsid w:val="00B928D6"/>
    <w:rsid w:val="00B95156"/>
    <w:rsid w:val="00BA1195"/>
    <w:rsid w:val="00BA28B6"/>
    <w:rsid w:val="00BA33C0"/>
    <w:rsid w:val="00BB02A2"/>
    <w:rsid w:val="00BC2398"/>
    <w:rsid w:val="00BC5844"/>
    <w:rsid w:val="00BC72EB"/>
    <w:rsid w:val="00BC79BD"/>
    <w:rsid w:val="00BD3448"/>
    <w:rsid w:val="00BD48A8"/>
    <w:rsid w:val="00BE0363"/>
    <w:rsid w:val="00BE7487"/>
    <w:rsid w:val="00BF3395"/>
    <w:rsid w:val="00BF62AF"/>
    <w:rsid w:val="00C000F0"/>
    <w:rsid w:val="00C01701"/>
    <w:rsid w:val="00C01FD2"/>
    <w:rsid w:val="00C067B6"/>
    <w:rsid w:val="00C1378C"/>
    <w:rsid w:val="00C14D90"/>
    <w:rsid w:val="00C16ACD"/>
    <w:rsid w:val="00C1782C"/>
    <w:rsid w:val="00C275F1"/>
    <w:rsid w:val="00C35D0A"/>
    <w:rsid w:val="00C42221"/>
    <w:rsid w:val="00C43B5F"/>
    <w:rsid w:val="00C51CF2"/>
    <w:rsid w:val="00C52D70"/>
    <w:rsid w:val="00C54BDD"/>
    <w:rsid w:val="00C5530A"/>
    <w:rsid w:val="00C60566"/>
    <w:rsid w:val="00C65297"/>
    <w:rsid w:val="00C729D1"/>
    <w:rsid w:val="00C737FB"/>
    <w:rsid w:val="00C76440"/>
    <w:rsid w:val="00C76660"/>
    <w:rsid w:val="00C777BC"/>
    <w:rsid w:val="00C81D27"/>
    <w:rsid w:val="00C85EBA"/>
    <w:rsid w:val="00C92580"/>
    <w:rsid w:val="00C94444"/>
    <w:rsid w:val="00CA010C"/>
    <w:rsid w:val="00CA1FC4"/>
    <w:rsid w:val="00CB6F25"/>
    <w:rsid w:val="00CC4287"/>
    <w:rsid w:val="00CC5C48"/>
    <w:rsid w:val="00CD02B5"/>
    <w:rsid w:val="00CD03FD"/>
    <w:rsid w:val="00CD1AB3"/>
    <w:rsid w:val="00CD43E0"/>
    <w:rsid w:val="00CE2DAE"/>
    <w:rsid w:val="00CE5D47"/>
    <w:rsid w:val="00CF2DAC"/>
    <w:rsid w:val="00CF66ED"/>
    <w:rsid w:val="00CF6A76"/>
    <w:rsid w:val="00CF6CE1"/>
    <w:rsid w:val="00CF6FD1"/>
    <w:rsid w:val="00D05B21"/>
    <w:rsid w:val="00D14D61"/>
    <w:rsid w:val="00D15745"/>
    <w:rsid w:val="00D1682F"/>
    <w:rsid w:val="00D25908"/>
    <w:rsid w:val="00D3538F"/>
    <w:rsid w:val="00D37916"/>
    <w:rsid w:val="00D45381"/>
    <w:rsid w:val="00D46F40"/>
    <w:rsid w:val="00D50532"/>
    <w:rsid w:val="00D66DD7"/>
    <w:rsid w:val="00D76527"/>
    <w:rsid w:val="00D820B6"/>
    <w:rsid w:val="00D831FE"/>
    <w:rsid w:val="00DA41DE"/>
    <w:rsid w:val="00DB5523"/>
    <w:rsid w:val="00DC44BD"/>
    <w:rsid w:val="00DE0354"/>
    <w:rsid w:val="00DF4F85"/>
    <w:rsid w:val="00E06633"/>
    <w:rsid w:val="00E357AA"/>
    <w:rsid w:val="00E35F81"/>
    <w:rsid w:val="00E412F3"/>
    <w:rsid w:val="00E52514"/>
    <w:rsid w:val="00E5330A"/>
    <w:rsid w:val="00E57543"/>
    <w:rsid w:val="00E57CB5"/>
    <w:rsid w:val="00E601DD"/>
    <w:rsid w:val="00E61208"/>
    <w:rsid w:val="00E65312"/>
    <w:rsid w:val="00E67682"/>
    <w:rsid w:val="00E724FF"/>
    <w:rsid w:val="00E75C0A"/>
    <w:rsid w:val="00E80E2C"/>
    <w:rsid w:val="00E9292B"/>
    <w:rsid w:val="00EA0E68"/>
    <w:rsid w:val="00EA1095"/>
    <w:rsid w:val="00EA1660"/>
    <w:rsid w:val="00EA2334"/>
    <w:rsid w:val="00EA403D"/>
    <w:rsid w:val="00EA5F0E"/>
    <w:rsid w:val="00EA78C5"/>
    <w:rsid w:val="00EA7DAE"/>
    <w:rsid w:val="00EB21DD"/>
    <w:rsid w:val="00EB5309"/>
    <w:rsid w:val="00EC29F0"/>
    <w:rsid w:val="00ED4FD0"/>
    <w:rsid w:val="00EE1EDD"/>
    <w:rsid w:val="00EE25BE"/>
    <w:rsid w:val="00F016A4"/>
    <w:rsid w:val="00F04625"/>
    <w:rsid w:val="00F05C3E"/>
    <w:rsid w:val="00F106EB"/>
    <w:rsid w:val="00F17E4A"/>
    <w:rsid w:val="00F25C88"/>
    <w:rsid w:val="00F25D30"/>
    <w:rsid w:val="00F30F92"/>
    <w:rsid w:val="00F378A7"/>
    <w:rsid w:val="00F40EF1"/>
    <w:rsid w:val="00F61F08"/>
    <w:rsid w:val="00F661E2"/>
    <w:rsid w:val="00F73FDE"/>
    <w:rsid w:val="00F77417"/>
    <w:rsid w:val="00F800D9"/>
    <w:rsid w:val="00F8035D"/>
    <w:rsid w:val="00F857C5"/>
    <w:rsid w:val="00F869EB"/>
    <w:rsid w:val="00F87074"/>
    <w:rsid w:val="00FA0CA7"/>
    <w:rsid w:val="00FC0CDD"/>
    <w:rsid w:val="00FC2C8E"/>
    <w:rsid w:val="00FD045C"/>
    <w:rsid w:val="00FE48C6"/>
    <w:rsid w:val="00FE51BB"/>
    <w:rsid w:val="00FF0BDE"/>
    <w:rsid w:val="00FF1A39"/>
    <w:rsid w:val="00FF29B5"/>
    <w:rsid w:val="00FF2D9C"/>
    <w:rsid w:val="00FF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5483FB"/>
  <w15:docId w15:val="{F4507FF8-F21A-41AE-831C-A96F9789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BEA"/>
    <w:rPr>
      <w:sz w:val="24"/>
      <w:szCs w:val="24"/>
    </w:rPr>
  </w:style>
  <w:style w:type="paragraph" w:styleId="Heading1">
    <w:name w:val="heading 1"/>
    <w:basedOn w:val="Normal"/>
    <w:next w:val="Normal"/>
    <w:link w:val="Heading1Char"/>
    <w:qFormat/>
    <w:rsid w:val="00CF6FD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E152B"/>
    <w:pPr>
      <w:keepNext/>
      <w:outlineLvl w:val="1"/>
    </w:pPr>
    <w:rPr>
      <w:b/>
      <w:bCs/>
    </w:rPr>
  </w:style>
  <w:style w:type="paragraph" w:styleId="Heading3">
    <w:name w:val="heading 3"/>
    <w:basedOn w:val="Normal"/>
    <w:next w:val="Normal"/>
    <w:link w:val="Heading3Char"/>
    <w:qFormat/>
    <w:rsid w:val="008E152B"/>
    <w:pPr>
      <w:keepNext/>
      <w:ind w:left="720"/>
      <w:outlineLvl w:val="2"/>
    </w:pPr>
    <w:rPr>
      <w:rFonts w:ascii="Arial" w:hAnsi="Arial" w:cs="Arial"/>
      <w:b/>
      <w:bCs/>
      <w:sz w:val="20"/>
      <w:szCs w:val="20"/>
    </w:rPr>
  </w:style>
  <w:style w:type="paragraph" w:styleId="Heading4">
    <w:name w:val="heading 4"/>
    <w:basedOn w:val="Normal"/>
    <w:next w:val="Normal"/>
    <w:link w:val="Heading4Char"/>
    <w:qFormat/>
    <w:rsid w:val="00690FED"/>
    <w:pPr>
      <w:keepNext/>
      <w:spacing w:before="240" w:after="60"/>
      <w:outlineLvl w:val="3"/>
    </w:pPr>
    <w:rPr>
      <w:b/>
      <w:bCs/>
      <w:sz w:val="28"/>
      <w:szCs w:val="28"/>
    </w:rPr>
  </w:style>
  <w:style w:type="paragraph" w:styleId="Heading5">
    <w:name w:val="heading 5"/>
    <w:basedOn w:val="Normal"/>
    <w:next w:val="Normal"/>
    <w:link w:val="Heading5Char"/>
    <w:unhideWhenUsed/>
    <w:qFormat/>
    <w:locked/>
    <w:rsid w:val="0056403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E152B"/>
    <w:pPr>
      <w:keepNext/>
      <w:ind w:left="720"/>
      <w:jc w:val="both"/>
      <w:outlineLvl w:val="5"/>
    </w:pPr>
    <w:rPr>
      <w:rFonts w:ascii="Tahoma" w:hAnsi="Tahoma" w:cs="Tahoma"/>
      <w:b/>
      <w:bCs/>
      <w:sz w:val="20"/>
      <w:szCs w:val="20"/>
    </w:rPr>
  </w:style>
  <w:style w:type="paragraph" w:styleId="Heading7">
    <w:name w:val="heading 7"/>
    <w:basedOn w:val="Normal"/>
    <w:next w:val="Normal"/>
    <w:link w:val="Heading7Char"/>
    <w:semiHidden/>
    <w:unhideWhenUsed/>
    <w:qFormat/>
    <w:locked/>
    <w:rsid w:val="0056403A"/>
    <w:pPr>
      <w:spacing w:before="240" w:after="60"/>
      <w:outlineLvl w:val="6"/>
    </w:pPr>
    <w:rPr>
      <w:rFonts w:ascii="Calibri" w:hAnsi="Calibri"/>
    </w:rPr>
  </w:style>
  <w:style w:type="paragraph" w:styleId="Heading8">
    <w:name w:val="heading 8"/>
    <w:basedOn w:val="Normal"/>
    <w:next w:val="Normal"/>
    <w:link w:val="Heading8Char"/>
    <w:semiHidden/>
    <w:unhideWhenUsed/>
    <w:qFormat/>
    <w:locked/>
    <w:rsid w:val="0056403A"/>
    <w:pPr>
      <w:spacing w:before="240" w:after="60"/>
      <w:outlineLvl w:val="7"/>
    </w:pPr>
    <w:rPr>
      <w:rFonts w:ascii="Calibri" w:hAnsi="Calibri"/>
      <w:i/>
      <w:iCs/>
    </w:rPr>
  </w:style>
  <w:style w:type="paragraph" w:styleId="Heading9">
    <w:name w:val="heading 9"/>
    <w:basedOn w:val="Normal"/>
    <w:next w:val="Normal"/>
    <w:link w:val="Heading9Char"/>
    <w:qFormat/>
    <w:rsid w:val="009621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5922"/>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15922"/>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15922"/>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15922"/>
    <w:rPr>
      <w:rFonts w:ascii="Calibri" w:hAnsi="Calibri" w:cs="Calibri"/>
      <w:b/>
      <w:bCs/>
      <w:sz w:val="28"/>
      <w:szCs w:val="28"/>
    </w:rPr>
  </w:style>
  <w:style w:type="character" w:customStyle="1" w:styleId="Heading6Char">
    <w:name w:val="Heading 6 Char"/>
    <w:basedOn w:val="DefaultParagraphFont"/>
    <w:link w:val="Heading6"/>
    <w:uiPriority w:val="99"/>
    <w:semiHidden/>
    <w:locked/>
    <w:rsid w:val="00715922"/>
    <w:rPr>
      <w:rFonts w:ascii="Calibri" w:hAnsi="Calibri" w:cs="Calibri"/>
      <w:b/>
      <w:bCs/>
    </w:rPr>
  </w:style>
  <w:style w:type="character" w:customStyle="1" w:styleId="Heading9Char">
    <w:name w:val="Heading 9 Char"/>
    <w:basedOn w:val="DefaultParagraphFont"/>
    <w:link w:val="Heading9"/>
    <w:uiPriority w:val="99"/>
    <w:semiHidden/>
    <w:locked/>
    <w:rsid w:val="00715922"/>
    <w:rPr>
      <w:rFonts w:ascii="Cambria" w:hAnsi="Cambria" w:cs="Cambria"/>
    </w:rPr>
  </w:style>
  <w:style w:type="paragraph" w:styleId="Header">
    <w:name w:val="header"/>
    <w:basedOn w:val="Normal"/>
    <w:link w:val="HeaderChar"/>
    <w:rsid w:val="008E152B"/>
    <w:pPr>
      <w:tabs>
        <w:tab w:val="center" w:pos="4320"/>
        <w:tab w:val="right" w:pos="8640"/>
      </w:tabs>
    </w:pPr>
  </w:style>
  <w:style w:type="character" w:customStyle="1" w:styleId="HeaderChar">
    <w:name w:val="Header Char"/>
    <w:basedOn w:val="DefaultParagraphFont"/>
    <w:link w:val="Header"/>
    <w:uiPriority w:val="99"/>
    <w:semiHidden/>
    <w:locked/>
    <w:rsid w:val="00715922"/>
    <w:rPr>
      <w:sz w:val="24"/>
      <w:szCs w:val="24"/>
    </w:rPr>
  </w:style>
  <w:style w:type="paragraph" w:styleId="Footer">
    <w:name w:val="footer"/>
    <w:basedOn w:val="Normal"/>
    <w:link w:val="FooterChar"/>
    <w:rsid w:val="008E152B"/>
    <w:pPr>
      <w:tabs>
        <w:tab w:val="center" w:pos="4320"/>
        <w:tab w:val="right" w:pos="8640"/>
      </w:tabs>
    </w:pPr>
  </w:style>
  <w:style w:type="character" w:customStyle="1" w:styleId="FooterChar">
    <w:name w:val="Footer Char"/>
    <w:basedOn w:val="DefaultParagraphFont"/>
    <w:link w:val="Footer"/>
    <w:uiPriority w:val="99"/>
    <w:semiHidden/>
    <w:locked/>
    <w:rsid w:val="00715922"/>
    <w:rPr>
      <w:sz w:val="24"/>
      <w:szCs w:val="24"/>
    </w:rPr>
  </w:style>
  <w:style w:type="paragraph" w:styleId="BodyTextIndent">
    <w:name w:val="Body Text Indent"/>
    <w:basedOn w:val="Normal"/>
    <w:link w:val="BodyTextIndentChar"/>
    <w:rsid w:val="008E152B"/>
    <w:pPr>
      <w:ind w:left="1440"/>
    </w:pPr>
    <w:rPr>
      <w:rFonts w:ascii="Arial" w:hAnsi="Arial" w:cs="Arial"/>
      <w:sz w:val="20"/>
      <w:szCs w:val="20"/>
    </w:rPr>
  </w:style>
  <w:style w:type="character" w:customStyle="1" w:styleId="BodyTextIndentChar">
    <w:name w:val="Body Text Indent Char"/>
    <w:basedOn w:val="DefaultParagraphFont"/>
    <w:link w:val="BodyTextIndent"/>
    <w:uiPriority w:val="99"/>
    <w:semiHidden/>
    <w:locked/>
    <w:rsid w:val="00715922"/>
    <w:rPr>
      <w:sz w:val="24"/>
      <w:szCs w:val="24"/>
    </w:rPr>
  </w:style>
  <w:style w:type="paragraph" w:styleId="BodyTextIndent3">
    <w:name w:val="Body Text Indent 3"/>
    <w:basedOn w:val="Normal"/>
    <w:link w:val="BodyTextIndent3Char"/>
    <w:rsid w:val="008E152B"/>
    <w:pPr>
      <w:ind w:left="1440"/>
      <w:jc w:val="both"/>
    </w:pPr>
    <w:rPr>
      <w:rFonts w:ascii="Tahoma" w:hAnsi="Tahoma" w:cs="Tahoma"/>
      <w:sz w:val="20"/>
      <w:szCs w:val="20"/>
    </w:rPr>
  </w:style>
  <w:style w:type="character" w:customStyle="1" w:styleId="BodyTextIndent3Char">
    <w:name w:val="Body Text Indent 3 Char"/>
    <w:basedOn w:val="DefaultParagraphFont"/>
    <w:link w:val="BodyTextIndent3"/>
    <w:uiPriority w:val="99"/>
    <w:semiHidden/>
    <w:locked/>
    <w:rsid w:val="00715922"/>
    <w:rPr>
      <w:sz w:val="16"/>
      <w:szCs w:val="16"/>
    </w:rPr>
  </w:style>
  <w:style w:type="paragraph" w:styleId="BodyTextIndent2">
    <w:name w:val="Body Text Indent 2"/>
    <w:basedOn w:val="Normal"/>
    <w:link w:val="BodyTextIndent2Char"/>
    <w:rsid w:val="0033582A"/>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15922"/>
    <w:rPr>
      <w:sz w:val="24"/>
      <w:szCs w:val="24"/>
    </w:rPr>
  </w:style>
  <w:style w:type="paragraph" w:customStyle="1" w:styleId="Quick1">
    <w:name w:val="Quick 1."/>
    <w:basedOn w:val="Normal"/>
    <w:rsid w:val="0033582A"/>
    <w:pPr>
      <w:widowControl w:val="0"/>
      <w:numPr>
        <w:numId w:val="1"/>
      </w:numPr>
      <w:ind w:left="2880" w:hanging="720"/>
    </w:pPr>
  </w:style>
  <w:style w:type="character" w:styleId="CommentReference">
    <w:name w:val="annotation reference"/>
    <w:basedOn w:val="DefaultParagraphFont"/>
    <w:semiHidden/>
    <w:rsid w:val="00415D96"/>
    <w:rPr>
      <w:sz w:val="16"/>
      <w:szCs w:val="16"/>
    </w:rPr>
  </w:style>
  <w:style w:type="paragraph" w:styleId="CommentText">
    <w:name w:val="annotation text"/>
    <w:basedOn w:val="Normal"/>
    <w:link w:val="CommentTextChar"/>
    <w:semiHidden/>
    <w:rsid w:val="00415D96"/>
    <w:rPr>
      <w:sz w:val="20"/>
      <w:szCs w:val="20"/>
    </w:rPr>
  </w:style>
  <w:style w:type="character" w:customStyle="1" w:styleId="CommentTextChar">
    <w:name w:val="Comment Text Char"/>
    <w:basedOn w:val="DefaultParagraphFont"/>
    <w:link w:val="CommentText"/>
    <w:uiPriority w:val="99"/>
    <w:semiHidden/>
    <w:locked/>
    <w:rsid w:val="00715922"/>
    <w:rPr>
      <w:sz w:val="20"/>
      <w:szCs w:val="20"/>
    </w:rPr>
  </w:style>
  <w:style w:type="paragraph" w:styleId="CommentSubject">
    <w:name w:val="annotation subject"/>
    <w:basedOn w:val="CommentText"/>
    <w:next w:val="CommentText"/>
    <w:link w:val="CommentSubjectChar"/>
    <w:semiHidden/>
    <w:rsid w:val="00415D96"/>
    <w:rPr>
      <w:b/>
      <w:bCs/>
    </w:rPr>
  </w:style>
  <w:style w:type="character" w:customStyle="1" w:styleId="CommentSubjectChar">
    <w:name w:val="Comment Subject Char"/>
    <w:basedOn w:val="CommentTextChar"/>
    <w:link w:val="CommentSubject"/>
    <w:uiPriority w:val="99"/>
    <w:semiHidden/>
    <w:locked/>
    <w:rsid w:val="00715922"/>
    <w:rPr>
      <w:b/>
      <w:bCs/>
      <w:sz w:val="20"/>
      <w:szCs w:val="20"/>
    </w:rPr>
  </w:style>
  <w:style w:type="paragraph" w:styleId="BalloonText">
    <w:name w:val="Balloon Text"/>
    <w:basedOn w:val="Normal"/>
    <w:link w:val="BalloonTextChar"/>
    <w:semiHidden/>
    <w:rsid w:val="00415D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5922"/>
    <w:rPr>
      <w:sz w:val="2"/>
      <w:szCs w:val="2"/>
    </w:rPr>
  </w:style>
  <w:style w:type="paragraph" w:styleId="BodyText2">
    <w:name w:val="Body Text 2"/>
    <w:basedOn w:val="Normal"/>
    <w:link w:val="BodyText2Char"/>
    <w:rsid w:val="00CF6FD1"/>
    <w:pPr>
      <w:spacing w:after="120" w:line="480" w:lineRule="auto"/>
    </w:pPr>
  </w:style>
  <w:style w:type="character" w:customStyle="1" w:styleId="BodyText2Char">
    <w:name w:val="Body Text 2 Char"/>
    <w:basedOn w:val="DefaultParagraphFont"/>
    <w:link w:val="BodyText2"/>
    <w:uiPriority w:val="99"/>
    <w:semiHidden/>
    <w:locked/>
    <w:rsid w:val="00715922"/>
    <w:rPr>
      <w:sz w:val="24"/>
      <w:szCs w:val="24"/>
    </w:rPr>
  </w:style>
  <w:style w:type="paragraph" w:styleId="BodyText">
    <w:name w:val="Body Text"/>
    <w:basedOn w:val="Normal"/>
    <w:link w:val="BodyTextChar"/>
    <w:rsid w:val="00CF6FD1"/>
    <w:pPr>
      <w:spacing w:after="120"/>
    </w:pPr>
  </w:style>
  <w:style w:type="character" w:customStyle="1" w:styleId="BodyTextChar">
    <w:name w:val="Body Text Char"/>
    <w:basedOn w:val="DefaultParagraphFont"/>
    <w:link w:val="BodyText"/>
    <w:uiPriority w:val="99"/>
    <w:semiHidden/>
    <w:locked/>
    <w:rsid w:val="00715922"/>
    <w:rPr>
      <w:sz w:val="24"/>
      <w:szCs w:val="24"/>
    </w:rPr>
  </w:style>
  <w:style w:type="character" w:styleId="Hyperlink">
    <w:name w:val="Hyperlink"/>
    <w:basedOn w:val="DefaultParagraphFont"/>
    <w:rsid w:val="00830C07"/>
    <w:rPr>
      <w:color w:val="auto"/>
      <w:u w:val="none"/>
      <w:effect w:val="none"/>
    </w:rPr>
  </w:style>
  <w:style w:type="paragraph" w:styleId="NormalWeb">
    <w:name w:val="Normal (Web)"/>
    <w:basedOn w:val="Normal"/>
    <w:rsid w:val="00830C07"/>
    <w:pPr>
      <w:spacing w:before="100" w:beforeAutospacing="1" w:after="100" w:afterAutospacing="1"/>
    </w:pPr>
  </w:style>
  <w:style w:type="paragraph" w:customStyle="1" w:styleId="Default">
    <w:name w:val="Default"/>
    <w:rsid w:val="007E5DC3"/>
    <w:pPr>
      <w:autoSpaceDE w:val="0"/>
      <w:autoSpaceDN w:val="0"/>
      <w:adjustRightInd w:val="0"/>
    </w:pPr>
    <w:rPr>
      <w:rFonts w:ascii="Arial" w:hAnsi="Arial" w:cs="Arial"/>
      <w:color w:val="000000"/>
      <w:sz w:val="24"/>
      <w:szCs w:val="24"/>
    </w:rPr>
  </w:style>
  <w:style w:type="character" w:customStyle="1" w:styleId="body1">
    <w:name w:val="body1"/>
    <w:rsid w:val="00350D24"/>
    <w:rPr>
      <w:rFonts w:ascii="Times New Roman" w:hAnsi="Times New Roman" w:cs="Times New Roman"/>
      <w:color w:val="auto"/>
      <w:sz w:val="18"/>
      <w:szCs w:val="18"/>
      <w:u w:val="none"/>
      <w:effect w:val="none"/>
    </w:rPr>
  </w:style>
  <w:style w:type="paragraph" w:customStyle="1" w:styleId="OL1">
    <w:name w:val="OL1"/>
    <w:basedOn w:val="Normal"/>
    <w:uiPriority w:val="99"/>
    <w:rsid w:val="000E5D9A"/>
    <w:pPr>
      <w:numPr>
        <w:numId w:val="2"/>
      </w:numPr>
      <w:spacing w:before="360" w:after="240"/>
      <w:jc w:val="both"/>
    </w:pPr>
    <w:rPr>
      <w:rFonts w:ascii="Arial" w:hAnsi="Arial" w:cs="Arial"/>
      <w:b/>
      <w:bCs/>
      <w:smallCaps/>
      <w:sz w:val="22"/>
      <w:szCs w:val="22"/>
    </w:rPr>
  </w:style>
  <w:style w:type="paragraph" w:customStyle="1" w:styleId="OL2">
    <w:name w:val="OL2"/>
    <w:basedOn w:val="Normal"/>
    <w:uiPriority w:val="99"/>
    <w:rsid w:val="000E5D9A"/>
    <w:pPr>
      <w:numPr>
        <w:ilvl w:val="1"/>
        <w:numId w:val="2"/>
      </w:numPr>
      <w:spacing w:before="120" w:after="120"/>
      <w:jc w:val="both"/>
    </w:pPr>
    <w:rPr>
      <w:rFonts w:ascii="Arial" w:hAnsi="Arial" w:cs="Arial"/>
      <w:sz w:val="20"/>
      <w:szCs w:val="20"/>
    </w:rPr>
  </w:style>
  <w:style w:type="paragraph" w:customStyle="1" w:styleId="OL3">
    <w:name w:val="OL3"/>
    <w:basedOn w:val="OL2"/>
    <w:uiPriority w:val="99"/>
    <w:rsid w:val="000E5D9A"/>
    <w:pPr>
      <w:numPr>
        <w:ilvl w:val="2"/>
      </w:numPr>
      <w:spacing w:before="0"/>
    </w:pPr>
  </w:style>
  <w:style w:type="paragraph" w:customStyle="1" w:styleId="OL4">
    <w:name w:val="OL4"/>
    <w:basedOn w:val="Normal"/>
    <w:uiPriority w:val="99"/>
    <w:rsid w:val="000E5D9A"/>
    <w:pPr>
      <w:numPr>
        <w:ilvl w:val="3"/>
        <w:numId w:val="2"/>
      </w:numPr>
      <w:tabs>
        <w:tab w:val="left" w:pos="-360"/>
        <w:tab w:val="left" w:pos="180"/>
        <w:tab w:val="left" w:pos="1080"/>
      </w:tabs>
    </w:pPr>
    <w:rPr>
      <w:rFonts w:ascii="Arial" w:hAnsi="Arial" w:cs="Arial"/>
      <w:sz w:val="20"/>
      <w:szCs w:val="20"/>
    </w:rPr>
  </w:style>
  <w:style w:type="paragraph" w:styleId="NoSpacing">
    <w:name w:val="No Spacing"/>
    <w:uiPriority w:val="99"/>
    <w:qFormat/>
    <w:rsid w:val="000E5D9A"/>
    <w:rPr>
      <w:sz w:val="24"/>
      <w:szCs w:val="24"/>
    </w:rPr>
  </w:style>
  <w:style w:type="paragraph" w:styleId="ListParagraph">
    <w:name w:val="List Paragraph"/>
    <w:basedOn w:val="Normal"/>
    <w:uiPriority w:val="34"/>
    <w:qFormat/>
    <w:rsid w:val="00182466"/>
    <w:pPr>
      <w:ind w:left="720"/>
    </w:pPr>
  </w:style>
  <w:style w:type="character" w:customStyle="1" w:styleId="Heading5Char">
    <w:name w:val="Heading 5 Char"/>
    <w:basedOn w:val="DefaultParagraphFont"/>
    <w:link w:val="Heading5"/>
    <w:rsid w:val="0056403A"/>
    <w:rPr>
      <w:rFonts w:ascii="Calibri" w:hAnsi="Calibri"/>
      <w:b/>
      <w:bCs/>
      <w:i/>
      <w:iCs/>
      <w:sz w:val="26"/>
      <w:szCs w:val="26"/>
    </w:rPr>
  </w:style>
  <w:style w:type="character" w:customStyle="1" w:styleId="Heading7Char">
    <w:name w:val="Heading 7 Char"/>
    <w:basedOn w:val="DefaultParagraphFont"/>
    <w:link w:val="Heading7"/>
    <w:semiHidden/>
    <w:rsid w:val="0056403A"/>
    <w:rPr>
      <w:rFonts w:ascii="Calibri" w:hAnsi="Calibri"/>
      <w:sz w:val="24"/>
      <w:szCs w:val="24"/>
    </w:rPr>
  </w:style>
  <w:style w:type="character" w:customStyle="1" w:styleId="Heading8Char">
    <w:name w:val="Heading 8 Char"/>
    <w:basedOn w:val="DefaultParagraphFont"/>
    <w:link w:val="Heading8"/>
    <w:semiHidden/>
    <w:rsid w:val="0056403A"/>
    <w:rPr>
      <w:rFonts w:ascii="Calibri" w:hAnsi="Calibri"/>
      <w:i/>
      <w:iCs/>
      <w:sz w:val="24"/>
      <w:szCs w:val="24"/>
    </w:rPr>
  </w:style>
  <w:style w:type="paragraph" w:styleId="BodyText3">
    <w:name w:val="Body Text 3"/>
    <w:basedOn w:val="Normal"/>
    <w:link w:val="BodyText3Char"/>
    <w:locked/>
    <w:rsid w:val="0056403A"/>
    <w:pPr>
      <w:spacing w:after="120"/>
    </w:pPr>
    <w:rPr>
      <w:sz w:val="16"/>
      <w:szCs w:val="16"/>
    </w:rPr>
  </w:style>
  <w:style w:type="character" w:customStyle="1" w:styleId="BodyText3Char">
    <w:name w:val="Body Text 3 Char"/>
    <w:basedOn w:val="DefaultParagraphFont"/>
    <w:link w:val="BodyText3"/>
    <w:rsid w:val="0056403A"/>
    <w:rPr>
      <w:sz w:val="16"/>
      <w:szCs w:val="16"/>
    </w:rPr>
  </w:style>
  <w:style w:type="character" w:customStyle="1" w:styleId="UnresolvedMention">
    <w:name w:val="Unresolved Mention"/>
    <w:uiPriority w:val="99"/>
    <w:semiHidden/>
    <w:unhideWhenUsed/>
    <w:rsid w:val="0056403A"/>
    <w:rPr>
      <w:color w:val="605E5C"/>
      <w:shd w:val="clear" w:color="auto" w:fill="E1DFDD"/>
    </w:rPr>
  </w:style>
  <w:style w:type="character" w:styleId="Strong">
    <w:name w:val="Strong"/>
    <w:basedOn w:val="DefaultParagraphFont"/>
    <w:uiPriority w:val="22"/>
    <w:qFormat/>
    <w:locked/>
    <w:rsid w:val="00194349"/>
    <w:rPr>
      <w:b/>
      <w:bCs/>
    </w:rPr>
  </w:style>
  <w:style w:type="table" w:styleId="TableGrid">
    <w:name w:val="Table Grid"/>
    <w:basedOn w:val="TableNormal"/>
    <w:uiPriority w:val="59"/>
    <w:locked/>
    <w:rsid w:val="00967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192">
      <w:marLeft w:val="0"/>
      <w:marRight w:val="0"/>
      <w:marTop w:val="0"/>
      <w:marBottom w:val="0"/>
      <w:divBdr>
        <w:top w:val="none" w:sz="0" w:space="0" w:color="auto"/>
        <w:left w:val="none" w:sz="0" w:space="0" w:color="auto"/>
        <w:bottom w:val="none" w:sz="0" w:space="0" w:color="auto"/>
        <w:right w:val="none" w:sz="0" w:space="0" w:color="auto"/>
      </w:divBdr>
      <w:divsChild>
        <w:div w:id="20594193">
          <w:marLeft w:val="720"/>
          <w:marRight w:val="720"/>
          <w:marTop w:val="100"/>
          <w:marBottom w:val="100"/>
          <w:divBdr>
            <w:top w:val="none" w:sz="0" w:space="0" w:color="auto"/>
            <w:left w:val="none" w:sz="0" w:space="0" w:color="auto"/>
            <w:bottom w:val="none" w:sz="0" w:space="0" w:color="auto"/>
            <w:right w:val="none" w:sz="0" w:space="0" w:color="auto"/>
          </w:divBdr>
          <w:divsChild>
            <w:div w:id="2059419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45518-E55C-402F-BC1F-2BA476C8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Rodgers Group Policy Template</vt:lpstr>
    </vt:vector>
  </TitlesOfParts>
  <Company>TRG</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Rodgers Group Policy Template</dc:title>
  <dc:subject/>
  <dc:creator>Andrascik</dc:creator>
  <cp:keywords/>
  <dc:description/>
  <cp:lastModifiedBy>James Macaulay</cp:lastModifiedBy>
  <cp:revision>15</cp:revision>
  <cp:lastPrinted>2016-04-29T18:05:00Z</cp:lastPrinted>
  <dcterms:created xsi:type="dcterms:W3CDTF">2024-06-03T18:40:00Z</dcterms:created>
  <dcterms:modified xsi:type="dcterms:W3CDTF">2024-06-06T14:01:00Z</dcterms:modified>
</cp:coreProperties>
</file>